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269BE" w14:textId="13BD94D5" w:rsidR="008378A9" w:rsidRDefault="00E23FA1" w:rsidP="00E23FA1">
      <w:pPr>
        <w:rPr>
          <w:rFonts w:ascii="Calibri" w:hAnsi="Calibri" w:cs="Calibri"/>
          <w:b/>
          <w:bCs/>
          <w:iCs/>
          <w:color w:val="002060"/>
        </w:rPr>
      </w:pPr>
      <w:r w:rsidRPr="00E23FA1">
        <w:rPr>
          <w:rFonts w:ascii="Calibri" w:hAnsi="Calibri" w:cs="Calibri"/>
          <w:b/>
          <w:bCs/>
          <w:iCs/>
          <w:color w:val="002060"/>
        </w:rPr>
        <w:t xml:space="preserve"> </w:t>
      </w:r>
      <w:r w:rsidR="0024651D">
        <w:rPr>
          <w:rFonts w:ascii="Calibri" w:hAnsi="Calibri" w:cs="Calibri"/>
          <w:b/>
          <w:bCs/>
          <w:iCs/>
          <w:color w:val="002060"/>
        </w:rPr>
        <w:tab/>
      </w:r>
      <w:r w:rsidR="0024651D">
        <w:rPr>
          <w:rFonts w:ascii="Calibri" w:hAnsi="Calibri" w:cs="Calibri"/>
          <w:b/>
          <w:bCs/>
          <w:iCs/>
          <w:color w:val="002060"/>
        </w:rPr>
        <w:tab/>
      </w:r>
      <w:r w:rsidR="0024651D">
        <w:rPr>
          <w:rFonts w:ascii="Calibri" w:hAnsi="Calibri" w:cs="Calibri"/>
          <w:b/>
          <w:bCs/>
          <w:iCs/>
          <w:color w:val="002060"/>
        </w:rPr>
        <w:tab/>
      </w:r>
      <w:r w:rsidR="0024651D">
        <w:rPr>
          <w:rFonts w:ascii="Calibri" w:hAnsi="Calibri" w:cs="Calibri"/>
          <w:b/>
          <w:bCs/>
          <w:iCs/>
          <w:color w:val="002060"/>
        </w:rPr>
        <w:tab/>
      </w:r>
    </w:p>
    <w:p w14:paraId="2C8E8585" w14:textId="77777777" w:rsidR="00E430E6" w:rsidRPr="0076719A" w:rsidRDefault="00E430E6" w:rsidP="00E430E6">
      <w:pPr>
        <w:pStyle w:val="Title"/>
        <w:rPr>
          <w:rFonts w:ascii="Calibri" w:hAnsi="Calibri" w:cs="Calibri"/>
          <w:sz w:val="36"/>
          <w:szCs w:val="36"/>
        </w:rPr>
      </w:pPr>
      <w:r w:rsidRPr="0076719A">
        <w:rPr>
          <w:rFonts w:ascii="Calibri" w:hAnsi="Calibri" w:cs="Calibri"/>
          <w:sz w:val="36"/>
          <w:szCs w:val="36"/>
        </w:rPr>
        <w:t>Job Description</w:t>
      </w:r>
    </w:p>
    <w:p w14:paraId="72A5121C" w14:textId="77777777" w:rsidR="00E430E6" w:rsidRPr="0076719A" w:rsidRDefault="00E430E6" w:rsidP="00E430E6">
      <w:pPr>
        <w:pStyle w:val="Title"/>
        <w:rPr>
          <w:rFonts w:ascii="Calibri" w:hAnsi="Calibri" w:cs="Calibri"/>
          <w:sz w:val="36"/>
          <w:szCs w:val="36"/>
        </w:rPr>
      </w:pPr>
    </w:p>
    <w:p w14:paraId="41B4B15C" w14:textId="0E07FD3F" w:rsidR="00E430E6" w:rsidRPr="0076719A" w:rsidRDefault="00E430E6" w:rsidP="00E430E6">
      <w:pPr>
        <w:pStyle w:val="Title"/>
        <w:rPr>
          <w:rFonts w:ascii="Calibri" w:hAnsi="Calibri" w:cs="Calibri"/>
          <w:sz w:val="36"/>
          <w:szCs w:val="36"/>
        </w:rPr>
      </w:pPr>
      <w:r w:rsidRPr="00746CA5">
        <w:rPr>
          <w:rFonts w:ascii="Calibri" w:hAnsi="Calibri" w:cs="Calibri"/>
          <w:sz w:val="36"/>
          <w:szCs w:val="36"/>
        </w:rPr>
        <w:t>ClimbScotland</w:t>
      </w:r>
      <w:r w:rsidR="00E5332F" w:rsidRPr="00746CA5">
        <w:rPr>
          <w:rFonts w:ascii="Calibri" w:hAnsi="Calibri" w:cs="Calibri"/>
          <w:sz w:val="36"/>
          <w:szCs w:val="36"/>
        </w:rPr>
        <w:t xml:space="preserve"> </w:t>
      </w:r>
      <w:r w:rsidR="00AC67F3">
        <w:rPr>
          <w:rFonts w:ascii="Calibri" w:hAnsi="Calibri" w:cs="Calibri"/>
          <w:sz w:val="36"/>
          <w:szCs w:val="36"/>
        </w:rPr>
        <w:t>–</w:t>
      </w:r>
      <w:r w:rsidR="00D2786D">
        <w:rPr>
          <w:rFonts w:ascii="Calibri" w:hAnsi="Calibri" w:cs="Calibri"/>
          <w:sz w:val="36"/>
          <w:szCs w:val="36"/>
        </w:rPr>
        <w:t xml:space="preserve"> </w:t>
      </w:r>
      <w:r w:rsidR="00AC67F3">
        <w:rPr>
          <w:rFonts w:ascii="Calibri" w:hAnsi="Calibri" w:cs="Calibri"/>
          <w:sz w:val="36"/>
          <w:szCs w:val="36"/>
        </w:rPr>
        <w:t>Competition Officer</w:t>
      </w:r>
    </w:p>
    <w:p w14:paraId="4C04F38F" w14:textId="4AFCE79C" w:rsidR="00E430E6" w:rsidRPr="0076719A" w:rsidRDefault="005526EA" w:rsidP="005526EA">
      <w:pPr>
        <w:pStyle w:val="Title"/>
        <w:tabs>
          <w:tab w:val="center" w:pos="4513"/>
        </w:tabs>
        <w:jc w:val="left"/>
        <w:rPr>
          <w:rFonts w:ascii="Calibri" w:hAnsi="Calibri" w:cs="Calibri"/>
          <w:sz w:val="36"/>
          <w:szCs w:val="36"/>
        </w:rPr>
      </w:pPr>
      <w:r w:rsidRPr="005526EA">
        <w:rPr>
          <w:rFonts w:ascii="Calibri" w:hAnsi="Calibri" w:cs="Calibri"/>
          <w:sz w:val="36"/>
          <w:szCs w:val="36"/>
        </w:rPr>
        <w:tab/>
        <w:t xml:space="preserve">0.5 </w:t>
      </w:r>
      <w:r w:rsidR="005D7C95">
        <w:rPr>
          <w:rFonts w:ascii="Calibri" w:hAnsi="Calibri" w:cs="Calibri"/>
          <w:sz w:val="36"/>
          <w:szCs w:val="36"/>
        </w:rPr>
        <w:t xml:space="preserve">FTE </w:t>
      </w:r>
      <w:r w:rsidRPr="005526EA">
        <w:rPr>
          <w:rFonts w:ascii="Calibri" w:hAnsi="Calibri" w:cs="Calibri"/>
          <w:sz w:val="36"/>
          <w:szCs w:val="36"/>
        </w:rPr>
        <w:t>C</w:t>
      </w:r>
      <w:r w:rsidR="00E430E6" w:rsidRPr="005526EA">
        <w:rPr>
          <w:rFonts w:ascii="Calibri" w:hAnsi="Calibri" w:cs="Calibri"/>
          <w:sz w:val="36"/>
          <w:szCs w:val="36"/>
        </w:rPr>
        <w:t>ontract</w:t>
      </w:r>
      <w:r w:rsidR="00427CF5">
        <w:rPr>
          <w:rFonts w:ascii="Calibri" w:hAnsi="Calibri" w:cs="Calibri"/>
          <w:sz w:val="36"/>
          <w:szCs w:val="36"/>
        </w:rPr>
        <w:t xml:space="preserve"> </w:t>
      </w:r>
    </w:p>
    <w:p w14:paraId="788CF33B" w14:textId="77777777" w:rsidR="00765733" w:rsidRPr="00761994" w:rsidRDefault="00765733" w:rsidP="006A30FE">
      <w:pPr>
        <w:rPr>
          <w:b/>
          <w:bCs/>
        </w:rPr>
      </w:pPr>
    </w:p>
    <w:p w14:paraId="342138C0" w14:textId="756E49F5" w:rsidR="00765733" w:rsidRPr="00761994" w:rsidRDefault="00412E1F" w:rsidP="006A30FE">
      <w:pPr>
        <w:rPr>
          <w:b/>
          <w:bCs/>
        </w:rPr>
      </w:pPr>
      <w:r w:rsidRPr="00761994">
        <w:rPr>
          <w:b/>
          <w:bCs/>
        </w:rPr>
        <w:t>The Role</w:t>
      </w:r>
    </w:p>
    <w:p w14:paraId="71221537" w14:textId="1CBE84B6" w:rsidR="001F2FB7" w:rsidRPr="00761994" w:rsidRDefault="001F2FB7" w:rsidP="001F2FB7">
      <w:r w:rsidRPr="00761994">
        <w:t>The</w:t>
      </w:r>
      <w:r w:rsidR="00F35BD1" w:rsidRPr="00761994">
        <w:t xml:space="preserve"> </w:t>
      </w:r>
      <w:r w:rsidR="00AC67F3">
        <w:t>Competition Officer</w:t>
      </w:r>
      <w:r w:rsidRPr="00761994">
        <w:t xml:space="preserve"> </w:t>
      </w:r>
      <w:r w:rsidR="00241C9C" w:rsidRPr="00761994">
        <w:t>role</w:t>
      </w:r>
      <w:r w:rsidRPr="00761994">
        <w:t xml:space="preserve"> </w:t>
      </w:r>
      <w:r w:rsidR="00CB1415" w:rsidRPr="00761994">
        <w:t>will be an essential part of the ClimbScotland</w:t>
      </w:r>
      <w:r w:rsidR="000369CD" w:rsidRPr="00761994">
        <w:t xml:space="preserve"> </w:t>
      </w:r>
      <w:r w:rsidR="00CF4A98">
        <w:t>programme</w:t>
      </w:r>
      <w:r w:rsidR="009B3C21" w:rsidRPr="00761994">
        <w:t xml:space="preserve">, key to supporting the delivery of our </w:t>
      </w:r>
      <w:r w:rsidR="00DB704D">
        <w:t xml:space="preserve">current </w:t>
      </w:r>
      <w:r w:rsidR="009B3C21" w:rsidRPr="00761994">
        <w:t xml:space="preserve">domestic competition programme as well as </w:t>
      </w:r>
      <w:r w:rsidR="00DB704D">
        <w:t>developing</w:t>
      </w:r>
      <w:r w:rsidR="005246B7">
        <w:t xml:space="preserve"> </w:t>
      </w:r>
      <w:r w:rsidR="00E8168B">
        <w:t xml:space="preserve">future </w:t>
      </w:r>
      <w:r w:rsidR="00D7244F">
        <w:t xml:space="preserve">climbing </w:t>
      </w:r>
      <w:r w:rsidR="005246B7">
        <w:t>competition opportunities</w:t>
      </w:r>
      <w:r w:rsidR="00E8168B">
        <w:t>, in collaboration with the Scottish Climbing Wall Network</w:t>
      </w:r>
      <w:r w:rsidR="0084148A">
        <w:t xml:space="preserve"> (SCWN)</w:t>
      </w:r>
      <w:r w:rsidR="00E8168B">
        <w:t xml:space="preserve"> and key partners.</w:t>
      </w:r>
    </w:p>
    <w:p w14:paraId="779EE592" w14:textId="67EA5797" w:rsidR="000F6C0D" w:rsidRPr="00761994" w:rsidRDefault="000F6C0D" w:rsidP="001F2FB7">
      <w:pPr>
        <w:rPr>
          <w:b/>
          <w:bCs/>
        </w:rPr>
      </w:pPr>
      <w:r w:rsidRPr="00761994">
        <w:rPr>
          <w:b/>
          <w:bCs/>
        </w:rPr>
        <w:t>Job Context</w:t>
      </w:r>
    </w:p>
    <w:p w14:paraId="462BB81B" w14:textId="6D043F56" w:rsidR="00790F43" w:rsidRDefault="00371769" w:rsidP="001F2FB7">
      <w:r w:rsidRPr="00761994">
        <w:t>Mountaineering</w:t>
      </w:r>
      <w:r w:rsidR="00F371C4" w:rsidRPr="00761994">
        <w:t xml:space="preserve"> Scotland </w:t>
      </w:r>
      <w:r w:rsidRPr="00761994">
        <w:t xml:space="preserve">is </w:t>
      </w:r>
      <w:r w:rsidR="00F371C4" w:rsidRPr="00761994">
        <w:t>the nationally recognised representative body for climbers, hillwalkers and ski tourers</w:t>
      </w:r>
      <w:r w:rsidRPr="00761994">
        <w:t xml:space="preserve"> and it is also the governing body for competitive sport climbing in Scotland. As part of th</w:t>
      </w:r>
      <w:r w:rsidR="00C56211" w:rsidRPr="00761994">
        <w:t xml:space="preserve">is, the </w:t>
      </w:r>
      <w:r w:rsidR="00540F72" w:rsidRPr="00761994">
        <w:t xml:space="preserve">ClimbScotland initiative focuses </w:t>
      </w:r>
      <w:r w:rsidR="002F2D9F">
        <w:t xml:space="preserve">on </w:t>
      </w:r>
      <w:r w:rsidR="00540F72" w:rsidRPr="00761994">
        <w:t>climbing</w:t>
      </w:r>
      <w:r w:rsidR="00D45E25" w:rsidRPr="00761994">
        <w:t xml:space="preserve">. </w:t>
      </w:r>
      <w:r w:rsidR="000F6566" w:rsidRPr="00761994">
        <w:t xml:space="preserve">This </w:t>
      </w:r>
      <w:proofErr w:type="gramStart"/>
      <w:r w:rsidR="000F6566" w:rsidRPr="00761994">
        <w:t>includes</w:t>
      </w:r>
      <w:r w:rsidR="00790F43">
        <w:t>;</w:t>
      </w:r>
      <w:proofErr w:type="gramEnd"/>
    </w:p>
    <w:p w14:paraId="17B7AEE5" w14:textId="2331D62C" w:rsidR="00790F43" w:rsidRDefault="00790F43" w:rsidP="00790F43">
      <w:pPr>
        <w:pStyle w:val="ListParagraph"/>
        <w:numPr>
          <w:ilvl w:val="0"/>
          <w:numId w:val="12"/>
        </w:numPr>
      </w:pPr>
      <w:r>
        <w:t xml:space="preserve">Climbing </w:t>
      </w:r>
      <w:r w:rsidR="002F2D9F">
        <w:t>c</w:t>
      </w:r>
      <w:r>
        <w:t>ompetitions</w:t>
      </w:r>
    </w:p>
    <w:p w14:paraId="47C3978D" w14:textId="21FC5C5C" w:rsidR="00790F43" w:rsidRDefault="002A1934" w:rsidP="00790F43">
      <w:pPr>
        <w:pStyle w:val="ListParagraph"/>
        <w:numPr>
          <w:ilvl w:val="0"/>
          <w:numId w:val="12"/>
        </w:numPr>
      </w:pPr>
      <w:r>
        <w:t>Outdoor climbing programmes – RealRock and Ready to Rock</w:t>
      </w:r>
    </w:p>
    <w:p w14:paraId="06DBDEFF" w14:textId="2851AE76" w:rsidR="002A1934" w:rsidRDefault="00A25B37" w:rsidP="00790F43">
      <w:pPr>
        <w:pStyle w:val="ListParagraph"/>
        <w:numPr>
          <w:ilvl w:val="0"/>
          <w:numId w:val="12"/>
        </w:numPr>
      </w:pPr>
      <w:r>
        <w:t>Development and National Squads</w:t>
      </w:r>
      <w:r w:rsidR="00F113B2">
        <w:t xml:space="preserve"> programmes</w:t>
      </w:r>
    </w:p>
    <w:p w14:paraId="242F1DA4" w14:textId="0DC8355B" w:rsidR="000F6C0D" w:rsidRPr="00761994" w:rsidRDefault="00A25B37" w:rsidP="001F2FB7">
      <w:pPr>
        <w:pStyle w:val="ListParagraph"/>
        <w:numPr>
          <w:ilvl w:val="0"/>
          <w:numId w:val="12"/>
        </w:numPr>
      </w:pPr>
      <w:r>
        <w:t xml:space="preserve">Partnership </w:t>
      </w:r>
      <w:r w:rsidR="008E3269">
        <w:t xml:space="preserve">working – EDI </w:t>
      </w:r>
      <w:r w:rsidR="00C43BB8">
        <w:t>/</w:t>
      </w:r>
      <w:r w:rsidR="008E3269">
        <w:t xml:space="preserve"> schools / youth groups</w:t>
      </w:r>
    </w:p>
    <w:p w14:paraId="25F550D3" w14:textId="7D587EBD" w:rsidR="00345C63" w:rsidRPr="00761994" w:rsidRDefault="0055174A" w:rsidP="001F2FB7">
      <w:r w:rsidRPr="00761994">
        <w:t>ClimbScotland</w:t>
      </w:r>
      <w:r w:rsidR="004147CA">
        <w:t>’s</w:t>
      </w:r>
      <w:r w:rsidR="002E1E1F">
        <w:t xml:space="preserve"> Domestic</w:t>
      </w:r>
      <w:r w:rsidRPr="00761994">
        <w:t xml:space="preserve"> </w:t>
      </w:r>
      <w:r w:rsidR="002E1E1F">
        <w:t xml:space="preserve">Competition programme </w:t>
      </w:r>
      <w:r w:rsidR="00FF0208">
        <w:t xml:space="preserve">has </w:t>
      </w:r>
      <w:r w:rsidR="004147CA">
        <w:t>grown over recent years</w:t>
      </w:r>
      <w:r w:rsidR="00E53FDC">
        <w:t>.</w:t>
      </w:r>
      <w:r w:rsidR="00CE5D69">
        <w:t xml:space="preserve"> </w:t>
      </w:r>
      <w:r w:rsidR="00E53FDC">
        <w:t>T</w:t>
      </w:r>
      <w:r w:rsidR="00495EEE">
        <w:t xml:space="preserve">hese competitions play a massive part the </w:t>
      </w:r>
      <w:r w:rsidR="00940DE1">
        <w:t xml:space="preserve">retention and </w:t>
      </w:r>
      <w:r w:rsidR="00495EEE">
        <w:t xml:space="preserve">progression </w:t>
      </w:r>
      <w:r w:rsidR="00940DE1">
        <w:t>of the next generation of youn</w:t>
      </w:r>
      <w:r w:rsidR="00F868B2">
        <w:t>g climbers</w:t>
      </w:r>
      <w:r w:rsidR="00E53FDC">
        <w:t xml:space="preserve">, both </w:t>
      </w:r>
      <w:r w:rsidR="004B7DA1">
        <w:t xml:space="preserve">in a recreational and performance </w:t>
      </w:r>
      <w:r w:rsidR="00895240">
        <w:t>capacity</w:t>
      </w:r>
      <w:r w:rsidR="00F868B2">
        <w:t>.</w:t>
      </w:r>
      <w:r w:rsidR="00940DE1">
        <w:t xml:space="preserve"> </w:t>
      </w:r>
      <w:r w:rsidR="00895240">
        <w:t>There is also</w:t>
      </w:r>
      <w:r w:rsidR="00B0317D">
        <w:t xml:space="preserve"> an increas</w:t>
      </w:r>
      <w:r w:rsidR="00BD7A97">
        <w:t>ing</w:t>
      </w:r>
      <w:r w:rsidR="00B0317D">
        <w:t xml:space="preserve"> interest and de</w:t>
      </w:r>
      <w:r w:rsidR="00AC42C2">
        <w:t xml:space="preserve">mand for adult competitions, which we’d love to develop in </w:t>
      </w:r>
      <w:r w:rsidR="00E50E15">
        <w:t>collaboration</w:t>
      </w:r>
      <w:r w:rsidR="00AC42C2">
        <w:t xml:space="preserve"> w</w:t>
      </w:r>
      <w:r w:rsidR="00E50E15">
        <w:t>ith</w:t>
      </w:r>
      <w:r w:rsidR="00AC42C2">
        <w:t xml:space="preserve"> </w:t>
      </w:r>
      <w:r w:rsidR="00730279">
        <w:t xml:space="preserve">the Scottish Climbing Wall Network and </w:t>
      </w:r>
      <w:r w:rsidR="00BD7A97">
        <w:t xml:space="preserve">key </w:t>
      </w:r>
      <w:r w:rsidR="00730279">
        <w:t>partners</w:t>
      </w:r>
      <w:r w:rsidR="00BD7A97">
        <w:t>, to further de</w:t>
      </w:r>
      <w:r w:rsidR="00054436">
        <w:t>velop competition opportunities for climbers in Scotland</w:t>
      </w:r>
      <w:r w:rsidR="00730279">
        <w:t>.</w:t>
      </w:r>
    </w:p>
    <w:p w14:paraId="41C6B2EB" w14:textId="1595A3C8" w:rsidR="001E5D11" w:rsidRPr="00761994" w:rsidRDefault="00E832EE" w:rsidP="006A30FE">
      <w:r w:rsidRPr="00761994">
        <w:t>Part of this</w:t>
      </w:r>
      <w:r w:rsidR="00242098">
        <w:t xml:space="preserve"> role</w:t>
      </w:r>
      <w:r w:rsidRPr="00761994">
        <w:t xml:space="preserve"> will require working</w:t>
      </w:r>
      <w:r w:rsidR="00271E46" w:rsidRPr="00761994">
        <w:t xml:space="preserve"> with </w:t>
      </w:r>
      <w:r w:rsidR="00EE6878">
        <w:t xml:space="preserve">our </w:t>
      </w:r>
      <w:r w:rsidR="00ED0182">
        <w:t xml:space="preserve">home nation </w:t>
      </w:r>
      <w:r w:rsidR="00242098">
        <w:t>counterparts</w:t>
      </w:r>
      <w:r w:rsidR="00271E46" w:rsidRPr="00761994">
        <w:t>,</w:t>
      </w:r>
      <w:r w:rsidR="001E5D11" w:rsidRPr="00761994">
        <w:t xml:space="preserve"> </w:t>
      </w:r>
      <w:r w:rsidR="00B16B02">
        <w:t>planning</w:t>
      </w:r>
      <w:r w:rsidR="001E18C4">
        <w:t xml:space="preserve"> the wider</w:t>
      </w:r>
      <w:r w:rsidR="00B16B02">
        <w:t xml:space="preserve"> national</w:t>
      </w:r>
      <w:r w:rsidR="001E18C4">
        <w:t xml:space="preserve"> domestic</w:t>
      </w:r>
      <w:r w:rsidR="00B16B02">
        <w:t xml:space="preserve"> competition prog</w:t>
      </w:r>
      <w:r w:rsidR="001E18C4">
        <w:t>ramme, including the review</w:t>
      </w:r>
      <w:r w:rsidR="00120FCA">
        <w:t>ing and developing future events.</w:t>
      </w:r>
    </w:p>
    <w:p w14:paraId="1C06F089" w14:textId="21DFBA3C" w:rsidR="00417359" w:rsidRPr="00761994" w:rsidRDefault="00EA4218" w:rsidP="006A30FE">
      <w:r w:rsidRPr="00761994">
        <w:t>This is the beginning of an exciting series of developments for 2024</w:t>
      </w:r>
      <w:r w:rsidR="0047452D">
        <w:t xml:space="preserve"> and beyond</w:t>
      </w:r>
      <w:r w:rsidR="00A71CC3">
        <w:t>.</w:t>
      </w:r>
      <w:r w:rsidR="00751E30">
        <w:t xml:space="preserve"> </w:t>
      </w:r>
      <w:proofErr w:type="gramStart"/>
      <w:r w:rsidR="0047452D">
        <w:t>A</w:t>
      </w:r>
      <w:r w:rsidRPr="00761994">
        <w:t>s</w:t>
      </w:r>
      <w:proofErr w:type="gramEnd"/>
      <w:r w:rsidRPr="00761994">
        <w:t xml:space="preserve"> such, ClimbScotland are looking for </w:t>
      </w:r>
      <w:r w:rsidR="00B920B1">
        <w:t xml:space="preserve">someone who is </w:t>
      </w:r>
      <w:r w:rsidRPr="00761994">
        <w:t xml:space="preserve">forward thinking, </w:t>
      </w:r>
      <w:r w:rsidR="00726FA0">
        <w:t>well organised and has an understanding</w:t>
      </w:r>
      <w:r w:rsidR="008937FA">
        <w:t xml:space="preserve"> and experience</w:t>
      </w:r>
      <w:r w:rsidR="00726FA0">
        <w:t xml:space="preserve"> of </w:t>
      </w:r>
      <w:r w:rsidR="008937FA">
        <w:t>climbing competitions</w:t>
      </w:r>
      <w:r w:rsidRPr="00761994">
        <w:t>. W</w:t>
      </w:r>
      <w:r w:rsidR="000E2B6F" w:rsidRPr="00761994">
        <w:t>e need someone</w:t>
      </w:r>
      <w:r w:rsidR="002C245A" w:rsidRPr="00761994">
        <w:t xml:space="preserve"> </w:t>
      </w:r>
      <w:r w:rsidR="009C106F" w:rsidRPr="00761994">
        <w:t>with a</w:t>
      </w:r>
      <w:r w:rsidR="002C245A" w:rsidRPr="00761994">
        <w:t xml:space="preserve"> strong and passionate work ethic, a growth mindset</w:t>
      </w:r>
      <w:r w:rsidR="00C63AF0" w:rsidRPr="00761994">
        <w:t xml:space="preserve"> and</w:t>
      </w:r>
      <w:r w:rsidR="000E2B6F" w:rsidRPr="00761994">
        <w:t xml:space="preserve"> someone</w:t>
      </w:r>
      <w:r w:rsidR="00C63AF0" w:rsidRPr="00761994">
        <w:t xml:space="preserve"> committed to </w:t>
      </w:r>
      <w:r w:rsidR="000E2B6F" w:rsidRPr="00761994">
        <w:t xml:space="preserve">their own </w:t>
      </w:r>
      <w:r w:rsidR="00C63AF0" w:rsidRPr="00761994">
        <w:t>development</w:t>
      </w:r>
      <w:r w:rsidR="000E2B6F" w:rsidRPr="00761994">
        <w:t>, as well as those around them.</w:t>
      </w:r>
      <w:r w:rsidR="00FF7EB2" w:rsidRPr="00761994">
        <w:t xml:space="preserve"> </w:t>
      </w:r>
      <w:r w:rsidR="006153F5" w:rsidRPr="00761994">
        <w:t xml:space="preserve">Working </w:t>
      </w:r>
      <w:r w:rsidR="00FF7EB2" w:rsidRPr="00761994">
        <w:t>across</w:t>
      </w:r>
      <w:r w:rsidR="006153F5" w:rsidRPr="00761994">
        <w:t xml:space="preserve"> multiple levels – from </w:t>
      </w:r>
      <w:r w:rsidR="0020268E">
        <w:t>Mountaineering Ireland/BMC</w:t>
      </w:r>
      <w:r w:rsidR="006153F5" w:rsidRPr="00761994">
        <w:t xml:space="preserve"> to </w:t>
      </w:r>
      <w:r w:rsidR="00253F91">
        <w:t>volunteers/members</w:t>
      </w:r>
      <w:r w:rsidR="00E57ABD" w:rsidRPr="00761994">
        <w:t xml:space="preserve"> – </w:t>
      </w:r>
      <w:r w:rsidR="006153F5" w:rsidRPr="00761994">
        <w:t>means</w:t>
      </w:r>
      <w:r w:rsidR="00FF7EB2" w:rsidRPr="00761994">
        <w:t xml:space="preserve"> we </w:t>
      </w:r>
      <w:r w:rsidR="004E1BB8" w:rsidRPr="00761994">
        <w:t xml:space="preserve">also </w:t>
      </w:r>
      <w:r w:rsidR="00FF7EB2" w:rsidRPr="00761994">
        <w:t xml:space="preserve">need </w:t>
      </w:r>
      <w:r w:rsidR="006153F5" w:rsidRPr="00761994">
        <w:t xml:space="preserve">someone </w:t>
      </w:r>
      <w:r w:rsidR="005308F8" w:rsidRPr="00761994">
        <w:t xml:space="preserve">who is grounded, collaborative </w:t>
      </w:r>
      <w:r w:rsidR="000C3525" w:rsidRPr="00761994">
        <w:t xml:space="preserve">and able to build </w:t>
      </w:r>
      <w:r w:rsidR="00A65659" w:rsidRPr="00761994">
        <w:t xml:space="preserve">positive working relationships with </w:t>
      </w:r>
      <w:r w:rsidR="00567519" w:rsidRPr="00761994">
        <w:t>sector partners (</w:t>
      </w:r>
      <w:r w:rsidR="0084148A">
        <w:t>SCWN</w:t>
      </w:r>
      <w:r w:rsidR="00567519" w:rsidRPr="00761994">
        <w:t>)</w:t>
      </w:r>
      <w:r w:rsidR="00DA015D" w:rsidRPr="00761994">
        <w:t xml:space="preserve"> as well as</w:t>
      </w:r>
      <w:r w:rsidR="00567519" w:rsidRPr="00761994">
        <w:t xml:space="preserve"> </w:t>
      </w:r>
      <w:r w:rsidR="00A65659" w:rsidRPr="00761994">
        <w:t>climbing facility management and staff.</w:t>
      </w:r>
    </w:p>
    <w:p w14:paraId="23181FF6" w14:textId="177C1822" w:rsidR="00412E1F" w:rsidRPr="00761994" w:rsidRDefault="001E7237" w:rsidP="006A30FE">
      <w:r w:rsidRPr="00761994">
        <w:t xml:space="preserve">We need </w:t>
      </w:r>
      <w:r w:rsidR="00253F91">
        <w:t>a Competition Officer</w:t>
      </w:r>
      <w:r w:rsidR="00E354BC" w:rsidRPr="00761994">
        <w:t xml:space="preserve"> </w:t>
      </w:r>
      <w:r w:rsidRPr="00761994">
        <w:t xml:space="preserve">that </w:t>
      </w:r>
      <w:r w:rsidR="00C0180D" w:rsidRPr="00761994">
        <w:t>has</w:t>
      </w:r>
      <w:r w:rsidR="00F23146">
        <w:t xml:space="preserve"> knowledge and</w:t>
      </w:r>
      <w:r w:rsidR="00C0180D" w:rsidRPr="00761994">
        <w:t xml:space="preserve"> experience of competition</w:t>
      </w:r>
      <w:r w:rsidR="00253F91">
        <w:t>s</w:t>
      </w:r>
      <w:r w:rsidR="00477FC1" w:rsidRPr="00761994">
        <w:t>,</w:t>
      </w:r>
      <w:r w:rsidR="00F23146">
        <w:t xml:space="preserve"> including</w:t>
      </w:r>
      <w:r w:rsidR="00B07A10" w:rsidRPr="00761994">
        <w:t xml:space="preserve"> formats and rules</w:t>
      </w:r>
      <w:r w:rsidR="00C82FDC" w:rsidRPr="00761994">
        <w:t xml:space="preserve">, and </w:t>
      </w:r>
      <w:r w:rsidR="00F84AC6">
        <w:t xml:space="preserve">has </w:t>
      </w:r>
      <w:r w:rsidR="006C21A5" w:rsidRPr="00761994">
        <w:t>ability</w:t>
      </w:r>
      <w:r w:rsidR="00F84AC6">
        <w:t xml:space="preserve"> and</w:t>
      </w:r>
      <w:r w:rsidR="008E6040">
        <w:t xml:space="preserve"> passion</w:t>
      </w:r>
      <w:r w:rsidR="006C21A5" w:rsidRPr="00761994">
        <w:t xml:space="preserve"> </w:t>
      </w:r>
      <w:r w:rsidR="00253F91">
        <w:t xml:space="preserve">to </w:t>
      </w:r>
      <w:r w:rsidR="008A2C95">
        <w:t>develop</w:t>
      </w:r>
      <w:r w:rsidR="00FE710D">
        <w:t xml:space="preserve">, </w:t>
      </w:r>
      <w:r w:rsidR="008A2C95">
        <w:t>support</w:t>
      </w:r>
      <w:r w:rsidR="00FE710D">
        <w:t xml:space="preserve"> and grow</w:t>
      </w:r>
      <w:r w:rsidR="008A2C95">
        <w:t xml:space="preserve"> </w:t>
      </w:r>
      <w:r w:rsidR="00FE710D">
        <w:t>our</w:t>
      </w:r>
      <w:r w:rsidR="008A2C95">
        <w:t xml:space="preserve"> volunteer</w:t>
      </w:r>
      <w:r w:rsidR="00FE710D">
        <w:t xml:space="preserve"> workforce, which are critical to the </w:t>
      </w:r>
      <w:r w:rsidR="00B65951">
        <w:t>successful delivery of our competition programme</w:t>
      </w:r>
      <w:r w:rsidR="00263C60">
        <w:t>.</w:t>
      </w:r>
    </w:p>
    <w:p w14:paraId="5F11941A" w14:textId="230FA2FA" w:rsidR="00417359" w:rsidRPr="00761994" w:rsidRDefault="00AF3210" w:rsidP="00AF3210">
      <w:pPr>
        <w:spacing w:line="320" w:lineRule="exact"/>
        <w:rPr>
          <w:rFonts w:cstheme="minorHAnsi"/>
        </w:rPr>
      </w:pPr>
      <w:r w:rsidRPr="00761994">
        <w:rPr>
          <w:rFonts w:eastAsiaTheme="minorEastAsia" w:cstheme="minorHAnsi"/>
          <w:shd w:val="clear" w:color="auto" w:fill="FFFFFF"/>
        </w:rPr>
        <w:t xml:space="preserve">Mountaineering Scotland is committed to being an employer and volunteer organisation that recognises and encourages equal opportunities, diversity, inclusion and respect in the workforce, </w:t>
      </w:r>
      <w:r w:rsidRPr="00761994">
        <w:rPr>
          <w:rFonts w:eastAsiaTheme="minorEastAsia" w:cstheme="minorHAnsi"/>
          <w:shd w:val="clear" w:color="auto" w:fill="FFFFFF"/>
        </w:rPr>
        <w:lastRenderedPageBreak/>
        <w:t xml:space="preserve">with employment conditions and practices that ensure all staff and volunteers are treated equitably. We particularly welcome applications from those who are significantly underrepresented in our sector, such as women, people with disabilities (including hidden disabilities) and individuals from </w:t>
      </w:r>
      <w:r w:rsidR="00EA4218" w:rsidRPr="00761994">
        <w:rPr>
          <w:rFonts w:eastAsiaTheme="minorEastAsia" w:cstheme="minorHAnsi"/>
          <w:shd w:val="clear" w:color="auto" w:fill="FFFFFF"/>
        </w:rPr>
        <w:t>B</w:t>
      </w:r>
      <w:r w:rsidRPr="00761994">
        <w:rPr>
          <w:rFonts w:eastAsiaTheme="minorEastAsia" w:cstheme="minorHAnsi"/>
          <w:shd w:val="clear" w:color="auto" w:fill="FFFFFF"/>
        </w:rPr>
        <w:t xml:space="preserve">lack and </w:t>
      </w:r>
      <w:r w:rsidR="00EA4218" w:rsidRPr="00761994">
        <w:rPr>
          <w:rFonts w:eastAsiaTheme="minorEastAsia" w:cstheme="minorHAnsi"/>
          <w:shd w:val="clear" w:color="auto" w:fill="FFFFFF"/>
        </w:rPr>
        <w:t>m</w:t>
      </w:r>
      <w:r w:rsidRPr="00761994">
        <w:rPr>
          <w:rFonts w:eastAsiaTheme="minorEastAsia" w:cstheme="minorHAnsi"/>
          <w:shd w:val="clear" w:color="auto" w:fill="FFFFFF"/>
        </w:rPr>
        <w:t>inority</w:t>
      </w:r>
      <w:r w:rsidR="00EA4218" w:rsidRPr="00761994">
        <w:rPr>
          <w:rFonts w:eastAsiaTheme="minorEastAsia" w:cstheme="minorHAnsi"/>
          <w:shd w:val="clear" w:color="auto" w:fill="FFFFFF"/>
        </w:rPr>
        <w:t xml:space="preserve"> e</w:t>
      </w:r>
      <w:r w:rsidRPr="00761994">
        <w:rPr>
          <w:rFonts w:eastAsiaTheme="minorEastAsia" w:cstheme="minorHAnsi"/>
          <w:shd w:val="clear" w:color="auto" w:fill="FFFFFF"/>
        </w:rPr>
        <w:t xml:space="preserve">thnic </w:t>
      </w:r>
      <w:r w:rsidR="00EA4218" w:rsidRPr="00761994">
        <w:rPr>
          <w:rFonts w:eastAsiaTheme="minorEastAsia" w:cstheme="minorHAnsi"/>
          <w:shd w:val="clear" w:color="auto" w:fill="FFFFFF"/>
        </w:rPr>
        <w:t>c</w:t>
      </w:r>
      <w:r w:rsidRPr="00761994">
        <w:rPr>
          <w:rFonts w:eastAsiaTheme="minorEastAsia" w:cstheme="minorHAnsi"/>
          <w:shd w:val="clear" w:color="auto" w:fill="FFFFFF"/>
        </w:rPr>
        <w:t>ommunities.</w:t>
      </w:r>
    </w:p>
    <w:p w14:paraId="7543CD14" w14:textId="77777777" w:rsidR="003E7CE6" w:rsidRDefault="003E7CE6" w:rsidP="008E7C58">
      <w:pPr>
        <w:rPr>
          <w:b/>
          <w:bCs/>
          <w:lang w:val="en-US"/>
        </w:rPr>
      </w:pPr>
    </w:p>
    <w:p w14:paraId="3159C9A5" w14:textId="670E1244" w:rsidR="008E7C58" w:rsidRPr="008E7C58" w:rsidRDefault="008E7C58" w:rsidP="008E7C58">
      <w:pPr>
        <w:rPr>
          <w:b/>
          <w:bCs/>
        </w:rPr>
      </w:pPr>
      <w:r w:rsidRPr="008E7C58">
        <w:rPr>
          <w:b/>
          <w:bCs/>
          <w:lang w:val="en-US"/>
        </w:rPr>
        <w:t>Main duties and responsibilities</w:t>
      </w:r>
    </w:p>
    <w:p w14:paraId="5C998992" w14:textId="77777777" w:rsidR="008E7C58" w:rsidRPr="008E7C58" w:rsidRDefault="008E7C58" w:rsidP="008E7C58">
      <w:pPr>
        <w:numPr>
          <w:ilvl w:val="0"/>
          <w:numId w:val="13"/>
        </w:numPr>
        <w:rPr>
          <w:lang w:val="en-US"/>
        </w:rPr>
      </w:pPr>
      <w:r w:rsidRPr="008E7C58">
        <w:rPr>
          <w:lang w:val="en-US"/>
        </w:rPr>
        <w:t>To work in collaboration with other Mountaineering Councils (BMC / Mountaineering Ireland) and the International Federations (IFSC / UIAA) to create an annual competition calendar of competitions that supports the talent pathway</w:t>
      </w:r>
    </w:p>
    <w:p w14:paraId="093F7C96" w14:textId="77777777" w:rsidR="008E7C58" w:rsidRPr="008E7C58" w:rsidRDefault="008E7C58" w:rsidP="008E7C58">
      <w:pPr>
        <w:numPr>
          <w:ilvl w:val="0"/>
          <w:numId w:val="13"/>
        </w:numPr>
        <w:rPr>
          <w:lang w:val="en-US"/>
        </w:rPr>
      </w:pPr>
      <w:r w:rsidRPr="008E7C58">
        <w:rPr>
          <w:lang w:val="en-US"/>
        </w:rPr>
        <w:t xml:space="preserve">To manage the delivery of the Scottish competition programme liaising with climbing wall managers, route setters, Competition Coordinators and volunteers  </w:t>
      </w:r>
    </w:p>
    <w:p w14:paraId="53DDDE58" w14:textId="21A7A584" w:rsidR="008E7C58" w:rsidRPr="008E7C58" w:rsidRDefault="008E7C58" w:rsidP="008E7C58">
      <w:pPr>
        <w:numPr>
          <w:ilvl w:val="0"/>
          <w:numId w:val="13"/>
        </w:numPr>
      </w:pPr>
      <w:r w:rsidRPr="008E7C58">
        <w:t>To continue the growth of a volunteer culture in the competitive Scottish climbing community amongst parents/guardians/climbers incorporating training opportunities and incentives. Establishing a volunteer pathway from fun comps to IFSC events</w:t>
      </w:r>
    </w:p>
    <w:p w14:paraId="1A9A3828" w14:textId="01578F6A" w:rsidR="008E7C58" w:rsidRPr="008E7C58" w:rsidRDefault="008E7C58" w:rsidP="008E7C58">
      <w:pPr>
        <w:numPr>
          <w:ilvl w:val="0"/>
          <w:numId w:val="13"/>
        </w:numPr>
      </w:pPr>
      <w:r w:rsidRPr="008E7C58">
        <w:t xml:space="preserve">Promote pathways in the sport including NICAS, NIBAS and Mountain Training skills courses and awards, and identify and encourage appropriate personal development opportunities for school and college staff and club volunteers </w:t>
      </w:r>
    </w:p>
    <w:p w14:paraId="2969146D" w14:textId="77777777" w:rsidR="008E7C58" w:rsidRPr="008E7C58" w:rsidRDefault="008E7C58" w:rsidP="008E7C58">
      <w:pPr>
        <w:numPr>
          <w:ilvl w:val="0"/>
          <w:numId w:val="13"/>
        </w:numPr>
        <w:rPr>
          <w:lang w:val="en-US"/>
        </w:rPr>
      </w:pPr>
      <w:r w:rsidRPr="008E7C58">
        <w:rPr>
          <w:lang w:val="en-US"/>
        </w:rPr>
        <w:t xml:space="preserve">Provide copy and visual content for ClimbScotland media on a regular basis based on activities undertaken </w:t>
      </w:r>
    </w:p>
    <w:p w14:paraId="3F4159ED" w14:textId="77777777" w:rsidR="008E7C58" w:rsidRPr="008E7C58" w:rsidRDefault="008E7C58" w:rsidP="008E7C58">
      <w:pPr>
        <w:rPr>
          <w:b/>
          <w:bCs/>
          <w:lang w:val="en-US"/>
        </w:rPr>
      </w:pPr>
    </w:p>
    <w:p w14:paraId="49239D65" w14:textId="77777777" w:rsidR="008E7C58" w:rsidRPr="008E7C58" w:rsidRDefault="008E7C58" w:rsidP="008E7C58">
      <w:pPr>
        <w:rPr>
          <w:b/>
          <w:bCs/>
          <w:lang w:val="en-US"/>
        </w:rPr>
      </w:pPr>
      <w:r w:rsidRPr="008E7C58">
        <w:rPr>
          <w:b/>
          <w:bCs/>
          <w:lang w:val="en-US"/>
        </w:rPr>
        <w:t>Performance Measures</w:t>
      </w:r>
    </w:p>
    <w:p w14:paraId="765A0800" w14:textId="77777777" w:rsidR="008E7C58" w:rsidRPr="008E7C58" w:rsidRDefault="008E7C58" w:rsidP="008E7C58">
      <w:pPr>
        <w:rPr>
          <w:lang w:val="en-US"/>
        </w:rPr>
      </w:pPr>
      <w:r w:rsidRPr="008E7C58">
        <w:rPr>
          <w:lang w:val="en-US"/>
        </w:rPr>
        <w:t>Performance will be assessed by reference to the successful achievement of the activities and outcomes stated in ‘Key Responsibilities and Areas of Work’ described above and the achievement of targets defined in the annual operational plan.</w:t>
      </w:r>
    </w:p>
    <w:p w14:paraId="76F1DFCF" w14:textId="77777777" w:rsidR="008E7C58" w:rsidRPr="008E7C58" w:rsidRDefault="008E7C58" w:rsidP="008E7C58">
      <w:pPr>
        <w:rPr>
          <w:b/>
          <w:bCs/>
          <w:lang w:val="en-US"/>
        </w:rPr>
      </w:pPr>
    </w:p>
    <w:p w14:paraId="3823F31F" w14:textId="77777777" w:rsidR="008E7C58" w:rsidRPr="008E7C58" w:rsidRDefault="008E7C58" w:rsidP="008E7C58">
      <w:pPr>
        <w:rPr>
          <w:b/>
          <w:bCs/>
          <w:lang w:val="en-US"/>
        </w:rPr>
      </w:pPr>
      <w:r w:rsidRPr="008E7C58">
        <w:rPr>
          <w:b/>
          <w:bCs/>
          <w:lang w:val="en-US"/>
        </w:rPr>
        <w:t>Person Specification</w:t>
      </w:r>
    </w:p>
    <w:p w14:paraId="5632CDE4" w14:textId="77777777" w:rsidR="008E7C58" w:rsidRPr="008E7C58" w:rsidRDefault="008E7C58" w:rsidP="008E7C58">
      <w:pPr>
        <w:rPr>
          <w:lang w:val="en-US"/>
        </w:rPr>
      </w:pPr>
      <w:r w:rsidRPr="008E7C58">
        <w:rPr>
          <w:lang w:val="en-US"/>
        </w:rPr>
        <w:t xml:space="preserve">Mountaineering Scotland is committed to selecting staff solely </w:t>
      </w:r>
      <w:proofErr w:type="gramStart"/>
      <w:r w:rsidRPr="008E7C58">
        <w:rPr>
          <w:lang w:val="en-US"/>
        </w:rPr>
        <w:t>on the basis of</w:t>
      </w:r>
      <w:proofErr w:type="gramEnd"/>
      <w:r w:rsidRPr="008E7C58">
        <w:rPr>
          <w:lang w:val="en-US"/>
        </w:rPr>
        <w:t xml:space="preserve"> their ability to do the job for which they are being recruited and welcomes applications from all sectors of the community.</w:t>
      </w:r>
    </w:p>
    <w:p w14:paraId="761197AA" w14:textId="77777777" w:rsidR="008E7C58" w:rsidRPr="008E7C58" w:rsidRDefault="008E7C58" w:rsidP="008E7C58">
      <w:pPr>
        <w:rPr>
          <w:b/>
          <w:bCs/>
          <w:lang w:val="en-US"/>
        </w:rPr>
      </w:pPr>
    </w:p>
    <w:p w14:paraId="1BF44DEB" w14:textId="77777777" w:rsidR="008E7C58" w:rsidRPr="008E7C58" w:rsidRDefault="008E7C58" w:rsidP="008E7C58">
      <w:pPr>
        <w:rPr>
          <w:b/>
          <w:bCs/>
          <w:lang w:val="en-US"/>
        </w:rPr>
      </w:pPr>
      <w:r w:rsidRPr="008E7C58">
        <w:rPr>
          <w:b/>
          <w:bCs/>
          <w:lang w:val="en-US"/>
        </w:rPr>
        <w:t>PERSON SPECIFICATION – EXPERIENCE &amp; SKILLS</w:t>
      </w:r>
    </w:p>
    <w:p w14:paraId="065DFF46" w14:textId="77777777" w:rsidR="008E7C58" w:rsidRPr="008E7C58" w:rsidRDefault="008E7C58" w:rsidP="008E7C58">
      <w:pPr>
        <w:rPr>
          <w:b/>
          <w:bCs/>
          <w:lang w:val="en-US"/>
        </w:rPr>
      </w:pPr>
      <w:r w:rsidRPr="008E7C58">
        <w:rPr>
          <w:b/>
          <w:bCs/>
          <w:lang w:val="en-US"/>
        </w:rPr>
        <w:t xml:space="preserve">Essential Attributes </w:t>
      </w:r>
    </w:p>
    <w:p w14:paraId="5F16DE2B" w14:textId="33E12E81" w:rsidR="008E7C58" w:rsidRPr="008E7C58" w:rsidRDefault="008E7C58" w:rsidP="008E7C58">
      <w:pPr>
        <w:numPr>
          <w:ilvl w:val="0"/>
          <w:numId w:val="14"/>
        </w:numPr>
        <w:rPr>
          <w:lang w:val="en-US"/>
        </w:rPr>
      </w:pPr>
      <w:r w:rsidRPr="008E7C58">
        <w:rPr>
          <w:lang w:val="en-US"/>
        </w:rPr>
        <w:t xml:space="preserve">Experience of </w:t>
      </w:r>
      <w:r w:rsidR="00B7140D" w:rsidRPr="006B7A40">
        <w:rPr>
          <w:lang w:val="en-US"/>
        </w:rPr>
        <w:t xml:space="preserve">domestic </w:t>
      </w:r>
      <w:r w:rsidR="00FA5BD5" w:rsidRPr="006B7A40">
        <w:rPr>
          <w:lang w:val="en-US"/>
        </w:rPr>
        <w:t xml:space="preserve">climbing </w:t>
      </w:r>
      <w:r w:rsidR="00B7140D" w:rsidRPr="006B7A40">
        <w:rPr>
          <w:lang w:val="en-US"/>
        </w:rPr>
        <w:t>competition</w:t>
      </w:r>
      <w:r w:rsidR="00FA5BD5" w:rsidRPr="006B7A40">
        <w:rPr>
          <w:lang w:val="en-US"/>
        </w:rPr>
        <w:t xml:space="preserve">s (or equivalent through </w:t>
      </w:r>
      <w:r w:rsidR="006B7A40" w:rsidRPr="006B7A40">
        <w:rPr>
          <w:lang w:val="en-US"/>
        </w:rPr>
        <w:t>another sport</w:t>
      </w:r>
      <w:r w:rsidR="00FA5BD5" w:rsidRPr="006B7A40">
        <w:rPr>
          <w:lang w:val="en-US"/>
        </w:rPr>
        <w:t>)</w:t>
      </w:r>
      <w:r w:rsidR="00B7140D" w:rsidRPr="006B7A40">
        <w:rPr>
          <w:lang w:val="en-US"/>
        </w:rPr>
        <w:t xml:space="preserve"> </w:t>
      </w:r>
    </w:p>
    <w:p w14:paraId="49C329D3" w14:textId="77777777" w:rsidR="00012133" w:rsidRDefault="008E7C58" w:rsidP="008E7C58">
      <w:pPr>
        <w:numPr>
          <w:ilvl w:val="0"/>
          <w:numId w:val="14"/>
        </w:numPr>
        <w:rPr>
          <w:lang w:val="en-US"/>
        </w:rPr>
      </w:pPr>
      <w:r w:rsidRPr="008E7C58">
        <w:rPr>
          <w:lang w:val="en-US"/>
        </w:rPr>
        <w:t xml:space="preserve">Hands-on experience with Microsoft Office and associated apps (Outlook/Word/Excel/Publisher/Power Point) </w:t>
      </w:r>
    </w:p>
    <w:p w14:paraId="0B560B3D" w14:textId="654CAE2F" w:rsidR="008E7C58" w:rsidRPr="008E7C58" w:rsidRDefault="008E7C58" w:rsidP="008E7C58">
      <w:pPr>
        <w:numPr>
          <w:ilvl w:val="0"/>
          <w:numId w:val="14"/>
        </w:numPr>
        <w:rPr>
          <w:lang w:val="en-US"/>
        </w:rPr>
      </w:pPr>
      <w:r w:rsidRPr="008E7C58">
        <w:rPr>
          <w:lang w:val="en-US"/>
        </w:rPr>
        <w:lastRenderedPageBreak/>
        <w:t>Have the ability, confidence and willingness to use a range of social media platforms effectively to capture and promote the work of the organisations as well as reporting/sharing relevant news in the climbing community</w:t>
      </w:r>
    </w:p>
    <w:p w14:paraId="7EF9E10C" w14:textId="77777777" w:rsidR="008E7C58" w:rsidRPr="008E7C58" w:rsidRDefault="008E7C58" w:rsidP="008E7C58">
      <w:pPr>
        <w:rPr>
          <w:lang w:val="en-US"/>
        </w:rPr>
      </w:pPr>
    </w:p>
    <w:p w14:paraId="2E4CE8BC" w14:textId="706BC9B3" w:rsidR="008E7C58" w:rsidRPr="008E7C58" w:rsidRDefault="008E7C58" w:rsidP="008E7C58">
      <w:pPr>
        <w:numPr>
          <w:ilvl w:val="0"/>
          <w:numId w:val="14"/>
        </w:numPr>
        <w:rPr>
          <w:lang w:val="en-US"/>
        </w:rPr>
      </w:pPr>
      <w:r w:rsidRPr="008E7C58">
        <w:rPr>
          <w:lang w:val="en-US"/>
        </w:rPr>
        <w:t xml:space="preserve">Excellent written and verbal communication skills, able to produce high quality copy and images for ClimbScotland website and magazine </w:t>
      </w:r>
    </w:p>
    <w:p w14:paraId="578930D6" w14:textId="77777777" w:rsidR="008E7C58" w:rsidRPr="008E7C58" w:rsidRDefault="008E7C58" w:rsidP="008E7C58">
      <w:pPr>
        <w:numPr>
          <w:ilvl w:val="0"/>
          <w:numId w:val="14"/>
        </w:numPr>
        <w:rPr>
          <w:lang w:val="en-US"/>
        </w:rPr>
      </w:pPr>
      <w:r w:rsidRPr="008E7C58">
        <w:rPr>
          <w:lang w:val="en-US"/>
        </w:rPr>
        <w:t>A self-starter who is able and willing to act as an enthusiastic ambassador for ClimbScotland and the sport of climbing</w:t>
      </w:r>
    </w:p>
    <w:p w14:paraId="52319B00" w14:textId="5A061EB5" w:rsidR="008E7C58" w:rsidRPr="008E7C58" w:rsidRDefault="008E7C58" w:rsidP="008E7C58">
      <w:pPr>
        <w:numPr>
          <w:ilvl w:val="0"/>
          <w:numId w:val="14"/>
        </w:numPr>
        <w:rPr>
          <w:lang w:val="en-US"/>
        </w:rPr>
      </w:pPr>
      <w:r w:rsidRPr="008E7C58">
        <w:rPr>
          <w:lang w:val="en-US"/>
        </w:rPr>
        <w:t xml:space="preserve">Strong administrative skills with the ability to plan to maximize personal efficiency </w:t>
      </w:r>
    </w:p>
    <w:p w14:paraId="54143D12" w14:textId="2B52D13D" w:rsidR="008E7C58" w:rsidRPr="008E7C58" w:rsidRDefault="00751E30" w:rsidP="008E7C58">
      <w:pPr>
        <w:numPr>
          <w:ilvl w:val="0"/>
          <w:numId w:val="14"/>
        </w:numPr>
        <w:rPr>
          <w:lang w:val="en-US"/>
        </w:rPr>
      </w:pPr>
      <w:r>
        <w:rPr>
          <w:lang w:val="en-US"/>
        </w:rPr>
        <w:t>Willing</w:t>
      </w:r>
      <w:commentRangeStart w:id="0"/>
      <w:r w:rsidR="008E7C58" w:rsidRPr="008E7C58">
        <w:rPr>
          <w:lang w:val="en-US"/>
        </w:rPr>
        <w:t xml:space="preserve"> </w:t>
      </w:r>
      <w:commentRangeEnd w:id="0"/>
      <w:r w:rsidR="00217812">
        <w:rPr>
          <w:rStyle w:val="CommentReference"/>
        </w:rPr>
        <w:commentReference w:id="0"/>
      </w:r>
      <w:r w:rsidR="008E7C58" w:rsidRPr="008E7C58">
        <w:rPr>
          <w:lang w:val="en-US"/>
        </w:rPr>
        <w:t>to working evenings and weekends</w:t>
      </w:r>
    </w:p>
    <w:p w14:paraId="357C072A" w14:textId="215F9FC3" w:rsidR="008E7C58" w:rsidRPr="008E7C58" w:rsidRDefault="008E7C58" w:rsidP="008E7C58">
      <w:pPr>
        <w:numPr>
          <w:ilvl w:val="0"/>
          <w:numId w:val="14"/>
        </w:numPr>
        <w:rPr>
          <w:lang w:val="en-US"/>
        </w:rPr>
      </w:pPr>
      <w:r w:rsidRPr="008E7C58">
        <w:rPr>
          <w:lang w:val="en-US"/>
        </w:rPr>
        <w:t xml:space="preserve">Ability to communicate effectively at different levels, creating positive working relationships to guide, support and influence; key partners, young people, parents/guardians and volunteers </w:t>
      </w:r>
    </w:p>
    <w:p w14:paraId="722B968B" w14:textId="77777777" w:rsidR="008E7C58" w:rsidRPr="008E7C58" w:rsidRDefault="008E7C58" w:rsidP="008E7C58">
      <w:pPr>
        <w:numPr>
          <w:ilvl w:val="0"/>
          <w:numId w:val="14"/>
        </w:numPr>
        <w:rPr>
          <w:lang w:val="en-US"/>
        </w:rPr>
      </w:pPr>
      <w:r w:rsidRPr="008E7C58">
        <w:rPr>
          <w:lang w:val="en-US"/>
        </w:rPr>
        <w:t>Full driving license and willingness to travel. Must have access to a vehicle for business use and appropriate insurance cover</w:t>
      </w:r>
    </w:p>
    <w:p w14:paraId="7C9F5326" w14:textId="77777777" w:rsidR="008E7C58" w:rsidRPr="008E7C58" w:rsidRDefault="008E7C58" w:rsidP="008E7C58">
      <w:pPr>
        <w:rPr>
          <w:b/>
          <w:bCs/>
          <w:lang w:val="en-US"/>
        </w:rPr>
      </w:pPr>
    </w:p>
    <w:p w14:paraId="0745DF9B" w14:textId="77777777" w:rsidR="008E7C58" w:rsidRPr="008E7C58" w:rsidRDefault="008E7C58" w:rsidP="008E7C58">
      <w:pPr>
        <w:rPr>
          <w:b/>
          <w:bCs/>
          <w:lang w:val="en-US"/>
        </w:rPr>
      </w:pPr>
      <w:r w:rsidRPr="008E7C58">
        <w:rPr>
          <w:b/>
          <w:bCs/>
          <w:lang w:val="en-US"/>
        </w:rPr>
        <w:t>Expectation</w:t>
      </w:r>
    </w:p>
    <w:p w14:paraId="1E9FE818" w14:textId="77777777" w:rsidR="008E7C58" w:rsidRPr="008E7C58" w:rsidRDefault="008E7C58" w:rsidP="008E7C58">
      <w:pPr>
        <w:rPr>
          <w:lang w:val="en-US"/>
        </w:rPr>
      </w:pPr>
      <w:r w:rsidRPr="008E7C58">
        <w:rPr>
          <w:lang w:val="en-US"/>
        </w:rPr>
        <w:t xml:space="preserve">The post holder is expected to understand, and where appropriate, apply the policies and procedures contained in the Mountaineering Scotland Company Manual. </w:t>
      </w:r>
    </w:p>
    <w:p w14:paraId="7797AFB1" w14:textId="77777777" w:rsidR="008E7C58" w:rsidRPr="008E7C58" w:rsidRDefault="008E7C58" w:rsidP="008E7C58">
      <w:pPr>
        <w:rPr>
          <w:b/>
          <w:bCs/>
          <w:lang w:val="en-US"/>
        </w:rPr>
      </w:pPr>
    </w:p>
    <w:p w14:paraId="113C0460" w14:textId="77777777" w:rsidR="008E7C58" w:rsidRPr="008E7C58" w:rsidRDefault="008E7C58" w:rsidP="008E7C58">
      <w:pPr>
        <w:rPr>
          <w:b/>
          <w:bCs/>
          <w:lang w:val="en-US"/>
        </w:rPr>
      </w:pPr>
      <w:r w:rsidRPr="008E7C58">
        <w:rPr>
          <w:b/>
          <w:bCs/>
          <w:lang w:val="en-US"/>
        </w:rPr>
        <w:t>Accountable to whom</w:t>
      </w:r>
    </w:p>
    <w:p w14:paraId="4680A014" w14:textId="77777777" w:rsidR="008E7C58" w:rsidRPr="008E7C58" w:rsidRDefault="008E7C58" w:rsidP="008E7C58">
      <w:pPr>
        <w:rPr>
          <w:lang w:val="en-US"/>
        </w:rPr>
      </w:pPr>
      <w:r w:rsidRPr="008E7C58">
        <w:rPr>
          <w:lang w:val="en-US"/>
        </w:rPr>
        <w:t>The post holder reports to the ClimbScotland Development Manager who is the line manager.</w:t>
      </w:r>
    </w:p>
    <w:p w14:paraId="7287D0F7" w14:textId="77777777" w:rsidR="008E7C58" w:rsidRPr="008E7C58" w:rsidRDefault="008E7C58" w:rsidP="008E7C58">
      <w:pPr>
        <w:rPr>
          <w:b/>
          <w:bCs/>
          <w:lang w:val="en-US"/>
        </w:rPr>
      </w:pPr>
    </w:p>
    <w:p w14:paraId="5F689701" w14:textId="77777777" w:rsidR="008E7C58" w:rsidRPr="008E7C58" w:rsidRDefault="008E7C58" w:rsidP="008E7C58">
      <w:pPr>
        <w:rPr>
          <w:b/>
          <w:bCs/>
          <w:lang w:val="en-US"/>
        </w:rPr>
      </w:pPr>
      <w:r w:rsidRPr="008E7C58">
        <w:rPr>
          <w:b/>
          <w:bCs/>
          <w:lang w:val="en-US"/>
        </w:rPr>
        <w:t>Probationary Period</w:t>
      </w:r>
    </w:p>
    <w:p w14:paraId="1EDF47AC" w14:textId="7B6FDC6A" w:rsidR="00FD2137" w:rsidRPr="00214C61" w:rsidRDefault="008E7C58" w:rsidP="00214C61">
      <w:pPr>
        <w:rPr>
          <w:lang w:val="en-US"/>
        </w:rPr>
      </w:pPr>
      <w:r w:rsidRPr="008E7C58">
        <w:rPr>
          <w:lang w:val="en-US"/>
        </w:rPr>
        <w:t xml:space="preserve">The post is subject to the completion of a successful 3-month probationary period, which will be assessed </w:t>
      </w:r>
      <w:proofErr w:type="gramStart"/>
      <w:r w:rsidRPr="008E7C58">
        <w:rPr>
          <w:lang w:val="en-US"/>
        </w:rPr>
        <w:t>on the basis of</w:t>
      </w:r>
      <w:proofErr w:type="gramEnd"/>
      <w:r w:rsidRPr="008E7C58">
        <w:rPr>
          <w:lang w:val="en-US"/>
        </w:rPr>
        <w:t xml:space="preserve"> the Performance Measures stated above. The line manager will hold interim review meetings on a regular basis prior to the expiry of the probationary period.</w:t>
      </w:r>
    </w:p>
    <w:p w14:paraId="5F3EB2CC" w14:textId="77777777" w:rsidR="00214C61" w:rsidRDefault="00214C61" w:rsidP="009D049D">
      <w:pPr>
        <w:spacing w:after="240" w:line="320" w:lineRule="exact"/>
        <w:rPr>
          <w:rFonts w:ascii="Calibri" w:hAnsi="Calibri" w:cs="Calibri"/>
          <w:b/>
          <w:bCs/>
        </w:rPr>
      </w:pPr>
    </w:p>
    <w:p w14:paraId="6BCC302C" w14:textId="0D67B95C" w:rsidR="009D049D" w:rsidRPr="009D049D" w:rsidRDefault="009D049D" w:rsidP="009D049D">
      <w:pPr>
        <w:spacing w:after="240" w:line="320" w:lineRule="exact"/>
        <w:rPr>
          <w:rFonts w:ascii="Calibri" w:hAnsi="Calibri" w:cs="Calibri"/>
          <w:b/>
          <w:bCs/>
        </w:rPr>
      </w:pPr>
      <w:r w:rsidRPr="009D049D">
        <w:rPr>
          <w:rFonts w:ascii="Calibri" w:hAnsi="Calibri" w:cs="Calibri"/>
          <w:b/>
          <w:bCs/>
        </w:rPr>
        <w:t xml:space="preserve">Working Hours &amp; Remuneration </w:t>
      </w:r>
    </w:p>
    <w:p w14:paraId="136101AC" w14:textId="2818E509" w:rsidR="009D049D" w:rsidRPr="009D049D" w:rsidRDefault="009D049D" w:rsidP="009D049D">
      <w:pPr>
        <w:spacing w:after="240" w:line="320" w:lineRule="exact"/>
        <w:rPr>
          <w:rFonts w:ascii="Calibri" w:hAnsi="Calibri" w:cs="Calibri"/>
        </w:rPr>
      </w:pPr>
      <w:r w:rsidRPr="009D049D">
        <w:rPr>
          <w:rFonts w:ascii="Calibri" w:hAnsi="Calibri" w:cs="Calibri"/>
        </w:rPr>
        <w:t>This is a part time post at 0.5 full time equivalent position (FTE) working 18hrs 30mins per week, excluding lunch breaks. The FTE salary grade for the post is £23</w:t>
      </w:r>
      <w:r>
        <w:rPr>
          <w:rFonts w:ascii="Calibri" w:hAnsi="Calibri" w:cs="Calibri"/>
        </w:rPr>
        <w:t>,</w:t>
      </w:r>
      <w:r w:rsidRPr="009D049D">
        <w:rPr>
          <w:rFonts w:ascii="Calibri" w:hAnsi="Calibri" w:cs="Calibri"/>
        </w:rPr>
        <w:t>265 up to £27,142 and the position on the scale will be negotiable on appointment depending on previous experience.</w:t>
      </w:r>
    </w:p>
    <w:p w14:paraId="0B89D65D" w14:textId="77777777" w:rsidR="009D049D" w:rsidRPr="009D049D" w:rsidRDefault="009D049D" w:rsidP="009D049D">
      <w:pPr>
        <w:spacing w:after="240" w:line="320" w:lineRule="exact"/>
        <w:rPr>
          <w:rFonts w:ascii="Calibri" w:hAnsi="Calibri" w:cs="Calibri"/>
        </w:rPr>
      </w:pPr>
      <w:r w:rsidRPr="009D049D">
        <w:rPr>
          <w:rFonts w:ascii="Calibri" w:hAnsi="Calibri" w:cs="Calibri"/>
        </w:rPr>
        <w:t>The duties require the post holder to work an unspecified number of irregular hours including evening and weekend work, in which case the post holder is entitled to time off on a one-for-one basis, to be agreed with the line manager.</w:t>
      </w:r>
    </w:p>
    <w:p w14:paraId="41F16E13" w14:textId="77777777" w:rsidR="009D049D" w:rsidRPr="009D049D" w:rsidRDefault="009D049D" w:rsidP="009D049D">
      <w:pPr>
        <w:spacing w:after="240" w:line="320" w:lineRule="exact"/>
        <w:rPr>
          <w:rFonts w:ascii="Calibri" w:hAnsi="Calibri" w:cs="Calibri"/>
        </w:rPr>
      </w:pPr>
      <w:r w:rsidRPr="009D049D">
        <w:rPr>
          <w:rFonts w:ascii="Calibri" w:hAnsi="Calibri" w:cs="Calibri"/>
        </w:rPr>
        <w:lastRenderedPageBreak/>
        <w:t>The contracted place of work will be home/remote working as well as the requirement to come into the Perth Office when required due to the nature of the role.</w:t>
      </w:r>
    </w:p>
    <w:p w14:paraId="36130C95" w14:textId="77777777" w:rsidR="009D049D" w:rsidRPr="009D049D" w:rsidRDefault="009D049D" w:rsidP="009D049D">
      <w:pPr>
        <w:spacing w:after="240" w:line="320" w:lineRule="exact"/>
        <w:rPr>
          <w:rFonts w:ascii="Calibri" w:hAnsi="Calibri" w:cs="Calibri"/>
        </w:rPr>
      </w:pPr>
      <w:r w:rsidRPr="009D049D">
        <w:rPr>
          <w:rFonts w:ascii="Calibri" w:hAnsi="Calibri" w:cs="Calibri"/>
        </w:rPr>
        <w:t>Your entitlement to paid holiday will be 0.5 pro rata based on a full-time equivalent entitlement of 35.5 days, including 10.5 days public holidays and 25 days paid holiday each year increasing to a maximum of 38.5 days after 3 years.</w:t>
      </w:r>
    </w:p>
    <w:p w14:paraId="630C4CEE" w14:textId="5A2E1CC8" w:rsidR="005D7C95" w:rsidRPr="00761994" w:rsidRDefault="005D7C95" w:rsidP="009D049D">
      <w:pPr>
        <w:spacing w:after="240" w:line="320" w:lineRule="exact"/>
        <w:rPr>
          <w:rFonts w:cstheme="minorHAnsi"/>
          <w:b/>
          <w:bCs/>
        </w:rPr>
      </w:pPr>
      <w:r w:rsidRPr="00761994">
        <w:rPr>
          <w:rFonts w:cstheme="minorHAnsi"/>
          <w:b/>
          <w:bCs/>
        </w:rPr>
        <w:t>Additional Benefits</w:t>
      </w:r>
    </w:p>
    <w:p w14:paraId="3F41770C" w14:textId="77777777" w:rsidR="005D7C95" w:rsidRPr="00761994" w:rsidRDefault="005D7C95" w:rsidP="00BE090C">
      <w:pPr>
        <w:pStyle w:val="ListParagraph"/>
        <w:numPr>
          <w:ilvl w:val="0"/>
          <w:numId w:val="8"/>
        </w:numPr>
        <w:spacing w:after="240" w:line="320" w:lineRule="exact"/>
        <w:rPr>
          <w:rFonts w:cstheme="minorHAnsi"/>
        </w:rPr>
      </w:pPr>
      <w:r w:rsidRPr="00761994">
        <w:rPr>
          <w:rFonts w:cstheme="minorHAnsi"/>
        </w:rPr>
        <w:t>Flexible working hours with the potential for home working.</w:t>
      </w:r>
    </w:p>
    <w:p w14:paraId="06C4F5DC" w14:textId="77777777" w:rsidR="005D7C95" w:rsidRPr="00761994" w:rsidRDefault="005D7C95" w:rsidP="00BE090C">
      <w:pPr>
        <w:pStyle w:val="ListParagraph"/>
        <w:numPr>
          <w:ilvl w:val="0"/>
          <w:numId w:val="8"/>
        </w:numPr>
        <w:spacing w:after="240" w:line="320" w:lineRule="exact"/>
        <w:rPr>
          <w:rFonts w:cstheme="minorHAnsi"/>
        </w:rPr>
      </w:pPr>
      <w:r w:rsidRPr="00761994">
        <w:rPr>
          <w:rFonts w:cstheme="minorHAnsi"/>
        </w:rPr>
        <w:t xml:space="preserve">Opportunity work from a modern refurbished office in central Perth. </w:t>
      </w:r>
    </w:p>
    <w:p w14:paraId="4D80D163" w14:textId="506055FD" w:rsidR="005D7C95" w:rsidRPr="00761994" w:rsidRDefault="005D7C95" w:rsidP="00BE090C">
      <w:pPr>
        <w:pStyle w:val="ListParagraph"/>
        <w:numPr>
          <w:ilvl w:val="0"/>
          <w:numId w:val="8"/>
        </w:numPr>
        <w:spacing w:after="240" w:line="320" w:lineRule="exact"/>
        <w:rPr>
          <w:rFonts w:cstheme="minorHAnsi"/>
        </w:rPr>
      </w:pPr>
      <w:r w:rsidRPr="00761994">
        <w:rPr>
          <w:rFonts w:cstheme="minorHAnsi"/>
        </w:rPr>
        <w:t xml:space="preserve">Generous annual leave and </w:t>
      </w:r>
      <w:r w:rsidR="00071A65" w:rsidRPr="00761994">
        <w:rPr>
          <w:rFonts w:cstheme="minorHAnsi"/>
        </w:rPr>
        <w:t>ability to claim reasonable expenses.</w:t>
      </w:r>
    </w:p>
    <w:p w14:paraId="61EDAE7C" w14:textId="77777777" w:rsidR="005D7C95" w:rsidRPr="00761994" w:rsidRDefault="005D7C95" w:rsidP="00BE090C">
      <w:pPr>
        <w:pStyle w:val="ListParagraph"/>
        <w:numPr>
          <w:ilvl w:val="0"/>
          <w:numId w:val="8"/>
        </w:numPr>
        <w:spacing w:after="240" w:line="320" w:lineRule="exact"/>
        <w:rPr>
          <w:rFonts w:cstheme="minorHAnsi"/>
        </w:rPr>
      </w:pPr>
      <w:r w:rsidRPr="00761994">
        <w:rPr>
          <w:rFonts w:cstheme="minorHAnsi"/>
        </w:rPr>
        <w:t>Access to workplace pension with employer contributions matched up to 6%.</w:t>
      </w:r>
    </w:p>
    <w:p w14:paraId="764BBDFC" w14:textId="0C75323C" w:rsidR="005D7C95" w:rsidRPr="00761994" w:rsidRDefault="005D7C95" w:rsidP="00BE090C">
      <w:pPr>
        <w:pStyle w:val="ListParagraph"/>
        <w:numPr>
          <w:ilvl w:val="0"/>
          <w:numId w:val="8"/>
        </w:numPr>
        <w:spacing w:after="240" w:line="320" w:lineRule="exact"/>
        <w:rPr>
          <w:rFonts w:cstheme="minorHAnsi"/>
        </w:rPr>
      </w:pPr>
      <w:r w:rsidRPr="00761994">
        <w:rPr>
          <w:rFonts w:cstheme="minorHAnsi"/>
        </w:rPr>
        <w:t xml:space="preserve">Provision of Mountaineering Scotland branded clothing, access to pro deals on equipment and clothing. </w:t>
      </w:r>
    </w:p>
    <w:p w14:paraId="52C45ED0" w14:textId="77777777" w:rsidR="005D7C95" w:rsidRPr="00761994" w:rsidRDefault="005D7C95" w:rsidP="00BE090C">
      <w:pPr>
        <w:pStyle w:val="ListParagraph"/>
        <w:numPr>
          <w:ilvl w:val="0"/>
          <w:numId w:val="8"/>
        </w:numPr>
        <w:spacing w:after="240" w:line="320" w:lineRule="exact"/>
        <w:rPr>
          <w:rFonts w:cstheme="minorHAnsi"/>
        </w:rPr>
      </w:pPr>
      <w:r w:rsidRPr="00761994">
        <w:rPr>
          <w:rFonts w:cstheme="minorHAnsi"/>
        </w:rPr>
        <w:t>Free access to the Mountaineering Scotland skills training courses.</w:t>
      </w:r>
    </w:p>
    <w:p w14:paraId="26753759" w14:textId="5C8DA1B2" w:rsidR="005D7C95" w:rsidRPr="00761994" w:rsidRDefault="005D7C95" w:rsidP="00BE090C">
      <w:pPr>
        <w:pStyle w:val="ListParagraph"/>
        <w:numPr>
          <w:ilvl w:val="0"/>
          <w:numId w:val="8"/>
        </w:numPr>
        <w:spacing w:after="240" w:line="320" w:lineRule="exact"/>
        <w:rPr>
          <w:rFonts w:cstheme="minorHAnsi"/>
        </w:rPr>
      </w:pPr>
      <w:r w:rsidRPr="00761994">
        <w:rPr>
          <w:rFonts w:cstheme="minorHAnsi"/>
        </w:rPr>
        <w:t xml:space="preserve">Access to the </w:t>
      </w:r>
      <w:r w:rsidR="00BE090C" w:rsidRPr="00761994">
        <w:rPr>
          <w:rFonts w:cstheme="minorHAnsi"/>
        </w:rPr>
        <w:t>‘</w:t>
      </w:r>
      <w:r w:rsidRPr="00761994">
        <w:rPr>
          <w:rFonts w:cstheme="minorHAnsi"/>
        </w:rPr>
        <w:t xml:space="preserve">Cycle to </w:t>
      </w:r>
      <w:r w:rsidR="00BE090C" w:rsidRPr="00761994">
        <w:rPr>
          <w:rFonts w:cstheme="minorHAnsi"/>
        </w:rPr>
        <w:t>W</w:t>
      </w:r>
      <w:r w:rsidRPr="00761994">
        <w:rPr>
          <w:rFonts w:cstheme="minorHAnsi"/>
        </w:rPr>
        <w:t>ork</w:t>
      </w:r>
      <w:r w:rsidR="00BE090C" w:rsidRPr="00761994">
        <w:rPr>
          <w:rFonts w:cstheme="minorHAnsi"/>
        </w:rPr>
        <w:t>’</w:t>
      </w:r>
      <w:r w:rsidRPr="00761994">
        <w:rPr>
          <w:rFonts w:cstheme="minorHAnsi"/>
        </w:rPr>
        <w:t xml:space="preserve"> scheme.</w:t>
      </w:r>
    </w:p>
    <w:tbl>
      <w:tblPr>
        <w:tblStyle w:val="TableGrid"/>
        <w:tblpPr w:leftFromText="180" w:rightFromText="180" w:vertAnchor="text" w:tblpY="180"/>
        <w:tblW w:w="9634" w:type="dxa"/>
        <w:tblLayout w:type="fixed"/>
        <w:tblLook w:val="04A0" w:firstRow="1" w:lastRow="0" w:firstColumn="1" w:lastColumn="0" w:noHBand="0" w:noVBand="1"/>
      </w:tblPr>
      <w:tblGrid>
        <w:gridCol w:w="7650"/>
        <w:gridCol w:w="1984"/>
      </w:tblGrid>
      <w:tr w:rsidR="003A5491" w:rsidRPr="00761994" w14:paraId="7B7E9F13" w14:textId="77777777" w:rsidTr="003A5491">
        <w:tc>
          <w:tcPr>
            <w:tcW w:w="7650" w:type="dxa"/>
          </w:tcPr>
          <w:p w14:paraId="622B3210" w14:textId="7E178370" w:rsidR="003A5491" w:rsidRPr="00761994" w:rsidRDefault="003A5491" w:rsidP="003A5491">
            <w:pPr>
              <w:jc w:val="center"/>
              <w:rPr>
                <w:b/>
                <w:bCs/>
              </w:rPr>
            </w:pPr>
            <w:r w:rsidRPr="00761994">
              <w:rPr>
                <w:b/>
                <w:bCs/>
              </w:rPr>
              <w:t>Experience:</w:t>
            </w:r>
          </w:p>
        </w:tc>
        <w:tc>
          <w:tcPr>
            <w:tcW w:w="1984" w:type="dxa"/>
          </w:tcPr>
          <w:p w14:paraId="2E2C7B30" w14:textId="77777777" w:rsidR="003A5491" w:rsidRPr="00761994" w:rsidRDefault="003A5491" w:rsidP="003A5491">
            <w:pPr>
              <w:tabs>
                <w:tab w:val="left" w:pos="1392"/>
              </w:tabs>
              <w:rPr>
                <w:b/>
                <w:bCs/>
              </w:rPr>
            </w:pPr>
            <w:r w:rsidRPr="00761994">
              <w:rPr>
                <w:b/>
                <w:bCs/>
              </w:rPr>
              <w:t>Essential/Desirable</w:t>
            </w:r>
          </w:p>
        </w:tc>
      </w:tr>
      <w:tr w:rsidR="003A5491" w:rsidRPr="00761994" w14:paraId="3DEECF11" w14:textId="77777777" w:rsidTr="003A5491">
        <w:tc>
          <w:tcPr>
            <w:tcW w:w="7650" w:type="dxa"/>
          </w:tcPr>
          <w:p w14:paraId="47842EEE" w14:textId="77777777" w:rsidR="003A5491" w:rsidRPr="00761994" w:rsidRDefault="003A5491" w:rsidP="003A5491">
            <w:pPr>
              <w:rPr>
                <w:b/>
                <w:bCs/>
              </w:rPr>
            </w:pPr>
            <w:r w:rsidRPr="00761994">
              <w:rPr>
                <w:b/>
                <w:bCs/>
              </w:rPr>
              <w:t>Required Personal knowledge and abilities:</w:t>
            </w:r>
          </w:p>
        </w:tc>
        <w:tc>
          <w:tcPr>
            <w:tcW w:w="1984" w:type="dxa"/>
          </w:tcPr>
          <w:p w14:paraId="3509397A" w14:textId="77777777" w:rsidR="003A5491" w:rsidRPr="00761994" w:rsidRDefault="003A5491" w:rsidP="003A5491">
            <w:pPr>
              <w:tabs>
                <w:tab w:val="left" w:pos="1392"/>
              </w:tabs>
              <w:jc w:val="center"/>
            </w:pPr>
          </w:p>
        </w:tc>
      </w:tr>
      <w:tr w:rsidR="003A5491" w:rsidRPr="00761994" w14:paraId="0288A182" w14:textId="77777777" w:rsidTr="003A5491">
        <w:tc>
          <w:tcPr>
            <w:tcW w:w="7650" w:type="dxa"/>
          </w:tcPr>
          <w:p w14:paraId="0D8A9F89" w14:textId="5EE92475" w:rsidR="003A5491" w:rsidRPr="00761994" w:rsidRDefault="000C0828" w:rsidP="003A5491">
            <w:r>
              <w:t>Have knowledge and experience of event organisation and delivery</w:t>
            </w:r>
          </w:p>
        </w:tc>
        <w:tc>
          <w:tcPr>
            <w:tcW w:w="1984" w:type="dxa"/>
          </w:tcPr>
          <w:p w14:paraId="1A1714E0" w14:textId="77777777" w:rsidR="003A5491" w:rsidRPr="00761994" w:rsidRDefault="003A5491" w:rsidP="003A5491">
            <w:pPr>
              <w:tabs>
                <w:tab w:val="left" w:pos="1392"/>
              </w:tabs>
              <w:jc w:val="center"/>
            </w:pPr>
            <w:r w:rsidRPr="00761994">
              <w:t>Essential</w:t>
            </w:r>
          </w:p>
        </w:tc>
      </w:tr>
      <w:tr w:rsidR="003A5491" w:rsidRPr="00761994" w14:paraId="4E836192" w14:textId="77777777" w:rsidTr="003A5491">
        <w:tc>
          <w:tcPr>
            <w:tcW w:w="7650" w:type="dxa"/>
          </w:tcPr>
          <w:p w14:paraId="4EA89A52" w14:textId="0B7FE3C6" w:rsidR="003A5491" w:rsidRPr="00761994" w:rsidRDefault="003E43D2" w:rsidP="003A5491">
            <w:r w:rsidRPr="003E43D2">
              <w:t>Must have a complete understanding of the rules of the competitions and the scoring systems</w:t>
            </w:r>
          </w:p>
        </w:tc>
        <w:tc>
          <w:tcPr>
            <w:tcW w:w="1984" w:type="dxa"/>
          </w:tcPr>
          <w:p w14:paraId="35350812" w14:textId="2DD13D0C" w:rsidR="003A5491" w:rsidRPr="00761994" w:rsidRDefault="00D23E58" w:rsidP="003A5491">
            <w:pPr>
              <w:tabs>
                <w:tab w:val="left" w:pos="1392"/>
              </w:tabs>
              <w:jc w:val="center"/>
            </w:pPr>
            <w:r>
              <w:t>Desirable</w:t>
            </w:r>
          </w:p>
        </w:tc>
      </w:tr>
      <w:tr w:rsidR="003A5491" w:rsidRPr="00761994" w14:paraId="4DCAA69A" w14:textId="77777777" w:rsidTr="003A5491">
        <w:tc>
          <w:tcPr>
            <w:tcW w:w="7650" w:type="dxa"/>
          </w:tcPr>
          <w:p w14:paraId="2142FF60" w14:textId="19A1469A" w:rsidR="003A5491" w:rsidRPr="00761994" w:rsidRDefault="003A5491" w:rsidP="003A5491">
            <w:r w:rsidRPr="00761994">
              <w:t xml:space="preserve">Must be able to manage and supervise </w:t>
            </w:r>
            <w:r w:rsidR="00387130">
              <w:t>a volunteer workforce</w:t>
            </w:r>
          </w:p>
        </w:tc>
        <w:tc>
          <w:tcPr>
            <w:tcW w:w="1984" w:type="dxa"/>
          </w:tcPr>
          <w:p w14:paraId="224BB77B" w14:textId="77777777" w:rsidR="003A5491" w:rsidRPr="00761994" w:rsidRDefault="003A5491" w:rsidP="003A5491">
            <w:pPr>
              <w:tabs>
                <w:tab w:val="left" w:pos="1392"/>
              </w:tabs>
              <w:jc w:val="center"/>
            </w:pPr>
            <w:r w:rsidRPr="00761994">
              <w:t>Essential</w:t>
            </w:r>
          </w:p>
        </w:tc>
      </w:tr>
      <w:tr w:rsidR="003A5491" w:rsidRPr="00761994" w14:paraId="4E1D94FD" w14:textId="77777777" w:rsidTr="003A5491">
        <w:tc>
          <w:tcPr>
            <w:tcW w:w="7650" w:type="dxa"/>
          </w:tcPr>
          <w:p w14:paraId="7CC6FC88" w14:textId="35729B82" w:rsidR="003A5491" w:rsidRPr="00761994" w:rsidRDefault="00E25B2F" w:rsidP="003A5491">
            <w:r>
              <w:t>Establish, d</w:t>
            </w:r>
            <w:r w:rsidR="0058668D">
              <w:t xml:space="preserve">evelop and maintain </w:t>
            </w:r>
            <w:r>
              <w:t>positive working relationships with key partners</w:t>
            </w:r>
          </w:p>
        </w:tc>
        <w:tc>
          <w:tcPr>
            <w:tcW w:w="1984" w:type="dxa"/>
          </w:tcPr>
          <w:p w14:paraId="78D2E810" w14:textId="49BA0656" w:rsidR="003A5491" w:rsidRPr="00761994" w:rsidRDefault="00E25B2F" w:rsidP="003A5491">
            <w:pPr>
              <w:tabs>
                <w:tab w:val="left" w:pos="1392"/>
              </w:tabs>
              <w:jc w:val="center"/>
            </w:pPr>
            <w:r>
              <w:t>Essential</w:t>
            </w:r>
          </w:p>
        </w:tc>
      </w:tr>
      <w:tr w:rsidR="003A5491" w:rsidRPr="00761994" w14:paraId="4AB687D8" w14:textId="77777777" w:rsidTr="003A5491">
        <w:tc>
          <w:tcPr>
            <w:tcW w:w="7650" w:type="dxa"/>
          </w:tcPr>
          <w:p w14:paraId="5FE98C65" w14:textId="77777777" w:rsidR="003A5491" w:rsidRPr="00761994" w:rsidRDefault="003A5491" w:rsidP="003A5491">
            <w:pPr>
              <w:rPr>
                <w:b/>
                <w:bCs/>
              </w:rPr>
            </w:pPr>
            <w:r w:rsidRPr="00761994">
              <w:rPr>
                <w:b/>
                <w:bCs/>
              </w:rPr>
              <w:t>Required Qualifications:</w:t>
            </w:r>
          </w:p>
        </w:tc>
        <w:tc>
          <w:tcPr>
            <w:tcW w:w="1984" w:type="dxa"/>
          </w:tcPr>
          <w:p w14:paraId="1DBBDA68" w14:textId="77777777" w:rsidR="003A5491" w:rsidRPr="00761994" w:rsidRDefault="003A5491" w:rsidP="003A5491">
            <w:pPr>
              <w:tabs>
                <w:tab w:val="left" w:pos="1392"/>
              </w:tabs>
              <w:jc w:val="center"/>
            </w:pPr>
          </w:p>
        </w:tc>
      </w:tr>
      <w:tr w:rsidR="003A5491" w:rsidRPr="00761994" w14:paraId="79FBE3C5" w14:textId="77777777" w:rsidTr="003A5491">
        <w:tc>
          <w:tcPr>
            <w:tcW w:w="7650" w:type="dxa"/>
          </w:tcPr>
          <w:p w14:paraId="403B22E7" w14:textId="40AC668F" w:rsidR="003A5491" w:rsidRPr="00761994" w:rsidRDefault="003A5491" w:rsidP="003A5491">
            <w:pPr>
              <w:tabs>
                <w:tab w:val="left" w:pos="1514"/>
              </w:tabs>
            </w:pPr>
            <w:r w:rsidRPr="00761994">
              <w:t>Up to date First Aid certificate</w:t>
            </w:r>
            <w:r w:rsidR="00A647C0">
              <w:t xml:space="preserve"> </w:t>
            </w:r>
            <w:r w:rsidR="00A647C0" w:rsidRPr="00A647C0">
              <w:t>(</w:t>
            </w:r>
            <w:r w:rsidR="00A647C0">
              <w:t>Training w</w:t>
            </w:r>
            <w:r w:rsidR="00A647C0" w:rsidRPr="00A647C0">
              <w:t>ill be provided if not</w:t>
            </w:r>
            <w:r w:rsidR="00150931">
              <w:t xml:space="preserve"> in place</w:t>
            </w:r>
            <w:r w:rsidR="00A647C0" w:rsidRPr="00A647C0">
              <w:t>)</w:t>
            </w:r>
          </w:p>
        </w:tc>
        <w:tc>
          <w:tcPr>
            <w:tcW w:w="1984" w:type="dxa"/>
          </w:tcPr>
          <w:p w14:paraId="37B6C6F8" w14:textId="77777777" w:rsidR="003A5491" w:rsidRPr="00761994" w:rsidRDefault="003A5491" w:rsidP="003A5491">
            <w:pPr>
              <w:tabs>
                <w:tab w:val="left" w:pos="1392"/>
              </w:tabs>
              <w:jc w:val="center"/>
            </w:pPr>
            <w:r w:rsidRPr="00761994">
              <w:t>Essential</w:t>
            </w:r>
          </w:p>
        </w:tc>
      </w:tr>
      <w:tr w:rsidR="003A5491" w:rsidRPr="00761994" w14:paraId="39C456D1" w14:textId="77777777" w:rsidTr="003A5491">
        <w:tc>
          <w:tcPr>
            <w:tcW w:w="7650" w:type="dxa"/>
          </w:tcPr>
          <w:p w14:paraId="4F5DE7F0" w14:textId="77777777" w:rsidR="003A5491" w:rsidRPr="00761994" w:rsidRDefault="003A5491" w:rsidP="003A5491">
            <w:r w:rsidRPr="00761994">
              <w:rPr>
                <w:b/>
                <w:bCs/>
              </w:rPr>
              <w:t>Skills &amp; Abilities</w:t>
            </w:r>
          </w:p>
        </w:tc>
        <w:tc>
          <w:tcPr>
            <w:tcW w:w="1984" w:type="dxa"/>
          </w:tcPr>
          <w:p w14:paraId="6097C744" w14:textId="77777777" w:rsidR="003A5491" w:rsidRPr="00761994" w:rsidRDefault="003A5491" w:rsidP="003A5491">
            <w:pPr>
              <w:tabs>
                <w:tab w:val="left" w:pos="1392"/>
              </w:tabs>
              <w:jc w:val="center"/>
            </w:pPr>
          </w:p>
        </w:tc>
      </w:tr>
      <w:tr w:rsidR="003A5491" w:rsidRPr="00761994" w14:paraId="1779D2C4" w14:textId="77777777" w:rsidTr="003A5491">
        <w:tc>
          <w:tcPr>
            <w:tcW w:w="7650" w:type="dxa"/>
          </w:tcPr>
          <w:p w14:paraId="3C4364F8" w14:textId="77777777" w:rsidR="003A5491" w:rsidRPr="00761994" w:rsidRDefault="003A5491" w:rsidP="003A5491">
            <w:r w:rsidRPr="00761994">
              <w:t>Excellent verbal and written communication skills, with a strong attention to details and strong IT/Social media skills</w:t>
            </w:r>
          </w:p>
        </w:tc>
        <w:tc>
          <w:tcPr>
            <w:tcW w:w="1984" w:type="dxa"/>
          </w:tcPr>
          <w:p w14:paraId="00855E28" w14:textId="77777777" w:rsidR="003A5491" w:rsidRPr="00761994" w:rsidRDefault="003A5491" w:rsidP="003A5491">
            <w:pPr>
              <w:tabs>
                <w:tab w:val="left" w:pos="1392"/>
              </w:tabs>
              <w:jc w:val="center"/>
            </w:pPr>
            <w:r w:rsidRPr="00761994">
              <w:t>Essential</w:t>
            </w:r>
          </w:p>
        </w:tc>
      </w:tr>
      <w:tr w:rsidR="003A5491" w:rsidRPr="00761994" w14:paraId="38D151A2" w14:textId="77777777" w:rsidTr="003A5491">
        <w:tc>
          <w:tcPr>
            <w:tcW w:w="7650" w:type="dxa"/>
          </w:tcPr>
          <w:p w14:paraId="37975F74" w14:textId="77777777" w:rsidR="003A5491" w:rsidRPr="00761994" w:rsidRDefault="003A5491" w:rsidP="003A5491">
            <w:pPr>
              <w:rPr>
                <w:b/>
                <w:bCs/>
              </w:rPr>
            </w:pPr>
            <w:r w:rsidRPr="00761994">
              <w:t>Effective and empathetic interpersonal skills that inspire confidence and trust</w:t>
            </w:r>
          </w:p>
        </w:tc>
        <w:tc>
          <w:tcPr>
            <w:tcW w:w="1984" w:type="dxa"/>
          </w:tcPr>
          <w:p w14:paraId="4535B799" w14:textId="77777777" w:rsidR="003A5491" w:rsidRPr="00761994" w:rsidRDefault="003A5491" w:rsidP="003A5491">
            <w:pPr>
              <w:tabs>
                <w:tab w:val="left" w:pos="1392"/>
              </w:tabs>
              <w:jc w:val="center"/>
            </w:pPr>
            <w:r w:rsidRPr="00761994">
              <w:t>Essential</w:t>
            </w:r>
          </w:p>
        </w:tc>
      </w:tr>
      <w:tr w:rsidR="003A5491" w:rsidRPr="00761994" w14:paraId="5AAF80DF" w14:textId="77777777" w:rsidTr="003A5491">
        <w:tc>
          <w:tcPr>
            <w:tcW w:w="7650" w:type="dxa"/>
          </w:tcPr>
          <w:p w14:paraId="513580A7" w14:textId="77777777" w:rsidR="003A5491" w:rsidRPr="00761994" w:rsidRDefault="003A5491" w:rsidP="003A5491">
            <w:r w:rsidRPr="00761994">
              <w:t>The ability to work flexibly and in accordance with the ClimbScotland calendar</w:t>
            </w:r>
          </w:p>
        </w:tc>
        <w:tc>
          <w:tcPr>
            <w:tcW w:w="1984" w:type="dxa"/>
          </w:tcPr>
          <w:p w14:paraId="0C95677B" w14:textId="77777777" w:rsidR="003A5491" w:rsidRPr="00761994" w:rsidRDefault="003A5491" w:rsidP="003A5491">
            <w:pPr>
              <w:tabs>
                <w:tab w:val="left" w:pos="1392"/>
              </w:tabs>
              <w:jc w:val="center"/>
            </w:pPr>
            <w:r w:rsidRPr="00761994">
              <w:t>Essential</w:t>
            </w:r>
          </w:p>
        </w:tc>
      </w:tr>
      <w:tr w:rsidR="003A5491" w:rsidRPr="00761994" w14:paraId="69CAA425" w14:textId="77777777" w:rsidTr="003A5491">
        <w:tc>
          <w:tcPr>
            <w:tcW w:w="7650" w:type="dxa"/>
          </w:tcPr>
          <w:p w14:paraId="19EFC4C7" w14:textId="77777777" w:rsidR="003A5491" w:rsidRPr="00761994" w:rsidRDefault="003A5491" w:rsidP="003A5491">
            <w:r w:rsidRPr="00761994">
              <w:t>Working away from home, with overnight stays both domestically and potentially internationally</w:t>
            </w:r>
          </w:p>
        </w:tc>
        <w:tc>
          <w:tcPr>
            <w:tcW w:w="1984" w:type="dxa"/>
          </w:tcPr>
          <w:p w14:paraId="1E5CD100" w14:textId="77777777" w:rsidR="003A5491" w:rsidRPr="00761994" w:rsidRDefault="003A5491" w:rsidP="003A5491">
            <w:pPr>
              <w:tabs>
                <w:tab w:val="left" w:pos="1392"/>
              </w:tabs>
              <w:jc w:val="center"/>
            </w:pPr>
            <w:r w:rsidRPr="00761994">
              <w:t>Essential</w:t>
            </w:r>
          </w:p>
        </w:tc>
      </w:tr>
      <w:tr w:rsidR="003A5491" w:rsidRPr="00761994" w14:paraId="52AB07EB" w14:textId="77777777" w:rsidTr="003A5491">
        <w:tc>
          <w:tcPr>
            <w:tcW w:w="7650" w:type="dxa"/>
          </w:tcPr>
          <w:p w14:paraId="1E0813A8" w14:textId="77777777" w:rsidR="003A5491" w:rsidRPr="00761994" w:rsidRDefault="003A5491" w:rsidP="003A5491">
            <w:r w:rsidRPr="00761994">
              <w:t>A Clean Driving licence</w:t>
            </w:r>
          </w:p>
        </w:tc>
        <w:tc>
          <w:tcPr>
            <w:tcW w:w="1984" w:type="dxa"/>
          </w:tcPr>
          <w:p w14:paraId="36E6E34E" w14:textId="77777777" w:rsidR="003A5491" w:rsidRPr="00761994" w:rsidRDefault="003A5491" w:rsidP="003A5491">
            <w:pPr>
              <w:tabs>
                <w:tab w:val="left" w:pos="1392"/>
              </w:tabs>
              <w:jc w:val="center"/>
            </w:pPr>
            <w:r w:rsidRPr="00761994">
              <w:t>Essential</w:t>
            </w:r>
          </w:p>
        </w:tc>
      </w:tr>
      <w:tr w:rsidR="003A5491" w:rsidRPr="00761994" w14:paraId="495A9BBA" w14:textId="77777777" w:rsidTr="003A5491">
        <w:tc>
          <w:tcPr>
            <w:tcW w:w="7650" w:type="dxa"/>
          </w:tcPr>
          <w:p w14:paraId="065BA162" w14:textId="77777777" w:rsidR="003A5491" w:rsidRPr="00761994" w:rsidRDefault="003A5491" w:rsidP="003A5491">
            <w:r w:rsidRPr="00761994">
              <w:rPr>
                <w:b/>
                <w:bCs/>
              </w:rPr>
              <w:t>Child Well Being and Protection</w:t>
            </w:r>
          </w:p>
        </w:tc>
        <w:tc>
          <w:tcPr>
            <w:tcW w:w="1984" w:type="dxa"/>
          </w:tcPr>
          <w:p w14:paraId="044AEC5F" w14:textId="77777777" w:rsidR="003A5491" w:rsidRPr="00761994" w:rsidRDefault="003A5491" w:rsidP="003A5491">
            <w:pPr>
              <w:tabs>
                <w:tab w:val="left" w:pos="1392"/>
              </w:tabs>
              <w:jc w:val="center"/>
            </w:pPr>
          </w:p>
        </w:tc>
      </w:tr>
      <w:tr w:rsidR="003A5491" w:rsidRPr="00761994" w14:paraId="6D27438A" w14:textId="77777777" w:rsidTr="003A5491">
        <w:tc>
          <w:tcPr>
            <w:tcW w:w="7650" w:type="dxa"/>
          </w:tcPr>
          <w:p w14:paraId="341516A6" w14:textId="77777777" w:rsidR="003A5491" w:rsidRPr="00761994" w:rsidRDefault="003A5491" w:rsidP="003A5491">
            <w:r w:rsidRPr="00761994">
              <w:t>Membership to the Protecting Vulnerable Groups (PVG) Scheme (Will be provided if not already had)</w:t>
            </w:r>
          </w:p>
        </w:tc>
        <w:tc>
          <w:tcPr>
            <w:tcW w:w="1984" w:type="dxa"/>
          </w:tcPr>
          <w:p w14:paraId="28129D3F" w14:textId="77777777" w:rsidR="003A5491" w:rsidRPr="00761994" w:rsidRDefault="003A5491" w:rsidP="003A5491">
            <w:pPr>
              <w:tabs>
                <w:tab w:val="left" w:pos="1392"/>
              </w:tabs>
              <w:jc w:val="center"/>
            </w:pPr>
            <w:r w:rsidRPr="00761994">
              <w:t>Essential</w:t>
            </w:r>
          </w:p>
        </w:tc>
      </w:tr>
      <w:tr w:rsidR="003A5491" w:rsidRPr="00761994" w14:paraId="19369BA1" w14:textId="77777777" w:rsidTr="003A5491">
        <w:tc>
          <w:tcPr>
            <w:tcW w:w="7650" w:type="dxa"/>
          </w:tcPr>
          <w:p w14:paraId="1656F42E" w14:textId="77777777" w:rsidR="003A5491" w:rsidRPr="00761994" w:rsidRDefault="003A5491" w:rsidP="003A5491">
            <w:r w:rsidRPr="00761994">
              <w:t>Child Wellbeing and Protection in Sport Training (CWPS)</w:t>
            </w:r>
          </w:p>
          <w:p w14:paraId="20E243AF" w14:textId="77777777" w:rsidR="003A5491" w:rsidRPr="00761994" w:rsidRDefault="003A5491" w:rsidP="003A5491">
            <w:r w:rsidRPr="00761994">
              <w:t>(Will be provided if not already had)</w:t>
            </w:r>
          </w:p>
        </w:tc>
        <w:tc>
          <w:tcPr>
            <w:tcW w:w="1984" w:type="dxa"/>
          </w:tcPr>
          <w:p w14:paraId="234B422E" w14:textId="77777777" w:rsidR="003A5491" w:rsidRPr="00761994" w:rsidRDefault="003A5491" w:rsidP="003A5491">
            <w:pPr>
              <w:tabs>
                <w:tab w:val="left" w:pos="1392"/>
              </w:tabs>
              <w:jc w:val="center"/>
            </w:pPr>
            <w:r w:rsidRPr="00761994">
              <w:t>Essential</w:t>
            </w:r>
          </w:p>
        </w:tc>
      </w:tr>
    </w:tbl>
    <w:p w14:paraId="4B4794EC" w14:textId="13C6192F" w:rsidR="00E430E6" w:rsidRPr="00761994" w:rsidRDefault="00E430E6" w:rsidP="00121A4B"/>
    <w:sectPr w:rsidR="00E430E6" w:rsidRPr="00761994">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iona McNicol" w:date="2024-08-14T13:59:00Z" w:initials="FM">
    <w:p w14:paraId="6C810F8B" w14:textId="77777777" w:rsidR="005956DB" w:rsidRDefault="00217812" w:rsidP="005956DB">
      <w:pPr>
        <w:pStyle w:val="CommentText"/>
      </w:pPr>
      <w:r>
        <w:rPr>
          <w:rStyle w:val="CommentReference"/>
        </w:rPr>
        <w:annotationRef/>
      </w:r>
      <w:r w:rsidR="005956DB">
        <w:t xml:space="preserve">Not sure if that’s the right way to phrase this? Maybe “Willing...as required” instead?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810F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44C999" w16cex:dateUtc="2024-08-14T12:59:00Z">
    <w16cex:extLst>
      <w16:ext w16:uri="{CE6994B0-6A32-4C9F-8C6B-6E91EDA988CE}">
        <cr:reactions xmlns:cr="http://schemas.microsoft.com/office/comments/2020/reactions">
          <cr:reaction reactionType="1">
            <cr:reactionInfo dateUtc="2024-08-14T13:30:17Z">
              <cr:user userId="S::jamie@mountaineering.scot::ace44f36-6749-4400-8a98-762c39a6874d" userProvider="AD" userName="Jamie Smit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810F8B" w16cid:durableId="2744C9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41070" w14:textId="77777777" w:rsidR="00850361" w:rsidRDefault="00850361" w:rsidP="002C24E4">
      <w:pPr>
        <w:spacing w:after="0" w:line="240" w:lineRule="auto"/>
      </w:pPr>
      <w:r>
        <w:separator/>
      </w:r>
    </w:p>
  </w:endnote>
  <w:endnote w:type="continuationSeparator" w:id="0">
    <w:p w14:paraId="585273B9" w14:textId="77777777" w:rsidR="00850361" w:rsidRDefault="00850361" w:rsidP="002C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BF027" w14:textId="77777777" w:rsidR="00850361" w:rsidRDefault="00850361" w:rsidP="002C24E4">
      <w:pPr>
        <w:spacing w:after="0" w:line="240" w:lineRule="auto"/>
      </w:pPr>
      <w:r>
        <w:separator/>
      </w:r>
    </w:p>
  </w:footnote>
  <w:footnote w:type="continuationSeparator" w:id="0">
    <w:p w14:paraId="17A4D2E6" w14:textId="77777777" w:rsidR="00850361" w:rsidRDefault="00850361" w:rsidP="002C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064F" w14:textId="25C353C2" w:rsidR="00C26D9B" w:rsidRDefault="00C26D9B">
    <w:pPr>
      <w:pStyle w:val="Header"/>
    </w:pPr>
    <w:r w:rsidRPr="0076719A">
      <w:rPr>
        <w:rFonts w:ascii="Calibri" w:hAnsi="Calibri" w:cs="Calibri"/>
        <w:noProof/>
      </w:rPr>
      <w:drawing>
        <wp:anchor distT="0" distB="0" distL="114300" distR="114300" simplePos="0" relativeHeight="251658240" behindDoc="1" locked="0" layoutInCell="1" allowOverlap="1" wp14:anchorId="517112F1" wp14:editId="59F68B3B">
          <wp:simplePos x="0" y="0"/>
          <wp:positionH relativeFrom="column">
            <wp:posOffset>1704442</wp:posOffset>
          </wp:positionH>
          <wp:positionV relativeFrom="paragraph">
            <wp:posOffset>-311048</wp:posOffset>
          </wp:positionV>
          <wp:extent cx="2305050" cy="708025"/>
          <wp:effectExtent l="0" t="0" r="0" b="0"/>
          <wp:wrapTight wrapText="bothSides">
            <wp:wrapPolygon edited="0">
              <wp:start x="0" y="0"/>
              <wp:lineTo x="0" y="20922"/>
              <wp:lineTo x="21421" y="20922"/>
              <wp:lineTo x="21421" y="0"/>
              <wp:lineTo x="0" y="0"/>
            </wp:wrapPolygon>
          </wp:wrapTight>
          <wp:docPr id="1822450564" name="Picture 182245056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5050" cy="708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1DC9"/>
    <w:multiLevelType w:val="hybridMultilevel"/>
    <w:tmpl w:val="3F1EC366"/>
    <w:lvl w:ilvl="0" w:tplc="DF0460A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5C1977"/>
    <w:multiLevelType w:val="hybridMultilevel"/>
    <w:tmpl w:val="2068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42E19"/>
    <w:multiLevelType w:val="hybridMultilevel"/>
    <w:tmpl w:val="84B81E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E778F3"/>
    <w:multiLevelType w:val="hybridMultilevel"/>
    <w:tmpl w:val="BDB8E1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736EB1"/>
    <w:multiLevelType w:val="hybridMultilevel"/>
    <w:tmpl w:val="BC84C972"/>
    <w:lvl w:ilvl="0" w:tplc="D1E4B9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A25F6"/>
    <w:multiLevelType w:val="hybridMultilevel"/>
    <w:tmpl w:val="0B2848D2"/>
    <w:lvl w:ilvl="0" w:tplc="D1E4B9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B6C8E"/>
    <w:multiLevelType w:val="hybridMultilevel"/>
    <w:tmpl w:val="162C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625DF"/>
    <w:multiLevelType w:val="hybridMultilevel"/>
    <w:tmpl w:val="500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16335"/>
    <w:multiLevelType w:val="hybridMultilevel"/>
    <w:tmpl w:val="63FA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B09A2"/>
    <w:multiLevelType w:val="hybridMultilevel"/>
    <w:tmpl w:val="36CCB7AA"/>
    <w:lvl w:ilvl="0" w:tplc="D1E4B9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2307B"/>
    <w:multiLevelType w:val="hybridMultilevel"/>
    <w:tmpl w:val="11903C7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CCF2FCB"/>
    <w:multiLevelType w:val="hybridMultilevel"/>
    <w:tmpl w:val="7EAA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664450"/>
    <w:multiLevelType w:val="hybridMultilevel"/>
    <w:tmpl w:val="FF109F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E64E9D"/>
    <w:multiLevelType w:val="hybridMultilevel"/>
    <w:tmpl w:val="2F20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27BE1"/>
    <w:multiLevelType w:val="hybridMultilevel"/>
    <w:tmpl w:val="756AFB44"/>
    <w:lvl w:ilvl="0" w:tplc="D1E4B9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873722">
    <w:abstractNumId w:val="1"/>
  </w:num>
  <w:num w:numId="2" w16cid:durableId="1163931643">
    <w:abstractNumId w:val="9"/>
  </w:num>
  <w:num w:numId="3" w16cid:durableId="713307650">
    <w:abstractNumId w:val="4"/>
  </w:num>
  <w:num w:numId="4" w16cid:durableId="978919897">
    <w:abstractNumId w:val="5"/>
  </w:num>
  <w:num w:numId="5" w16cid:durableId="1474906296">
    <w:abstractNumId w:val="14"/>
  </w:num>
  <w:num w:numId="6" w16cid:durableId="497962311">
    <w:abstractNumId w:val="7"/>
  </w:num>
  <w:num w:numId="7" w16cid:durableId="1113355206">
    <w:abstractNumId w:val="0"/>
  </w:num>
  <w:num w:numId="8" w16cid:durableId="759326122">
    <w:abstractNumId w:val="10"/>
  </w:num>
  <w:num w:numId="9" w16cid:durableId="893739035">
    <w:abstractNumId w:val="2"/>
  </w:num>
  <w:num w:numId="10" w16cid:durableId="2025592230">
    <w:abstractNumId w:val="3"/>
  </w:num>
  <w:num w:numId="11" w16cid:durableId="1994599116">
    <w:abstractNumId w:val="12"/>
  </w:num>
  <w:num w:numId="12" w16cid:durableId="634216926">
    <w:abstractNumId w:val="11"/>
  </w:num>
  <w:num w:numId="13" w16cid:durableId="852378177">
    <w:abstractNumId w:val="8"/>
  </w:num>
  <w:num w:numId="14" w16cid:durableId="1838181369">
    <w:abstractNumId w:val="6"/>
  </w:num>
  <w:num w:numId="15" w16cid:durableId="20077801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ona McNicol">
    <w15:presenceInfo w15:providerId="AD" w15:userId="S::fiona@mountaineering.scot::584a63d7-e6ed-49b3-b43b-aab4650647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FE"/>
    <w:rsid w:val="00012133"/>
    <w:rsid w:val="000136F6"/>
    <w:rsid w:val="0001654D"/>
    <w:rsid w:val="0002031A"/>
    <w:rsid w:val="00020B23"/>
    <w:rsid w:val="00020DC9"/>
    <w:rsid w:val="00021C11"/>
    <w:rsid w:val="00031978"/>
    <w:rsid w:val="000369CD"/>
    <w:rsid w:val="00041128"/>
    <w:rsid w:val="0004530E"/>
    <w:rsid w:val="000478E2"/>
    <w:rsid w:val="00054436"/>
    <w:rsid w:val="00064B65"/>
    <w:rsid w:val="00071A65"/>
    <w:rsid w:val="000757AC"/>
    <w:rsid w:val="000875CB"/>
    <w:rsid w:val="000A09FB"/>
    <w:rsid w:val="000B215D"/>
    <w:rsid w:val="000B24F8"/>
    <w:rsid w:val="000B4DB1"/>
    <w:rsid w:val="000C0828"/>
    <w:rsid w:val="000C3525"/>
    <w:rsid w:val="000D267A"/>
    <w:rsid w:val="000D2E3E"/>
    <w:rsid w:val="000E0D02"/>
    <w:rsid w:val="000E1F2D"/>
    <w:rsid w:val="000E2B6F"/>
    <w:rsid w:val="000F6566"/>
    <w:rsid w:val="000F6C0D"/>
    <w:rsid w:val="00100DEE"/>
    <w:rsid w:val="00114B4C"/>
    <w:rsid w:val="001205E7"/>
    <w:rsid w:val="00120B5E"/>
    <w:rsid w:val="00120FCA"/>
    <w:rsid w:val="00121A4B"/>
    <w:rsid w:val="00133437"/>
    <w:rsid w:val="0013694C"/>
    <w:rsid w:val="001407CB"/>
    <w:rsid w:val="00142E4B"/>
    <w:rsid w:val="00150931"/>
    <w:rsid w:val="0015408E"/>
    <w:rsid w:val="0015620D"/>
    <w:rsid w:val="00156B0E"/>
    <w:rsid w:val="001639F3"/>
    <w:rsid w:val="00163F60"/>
    <w:rsid w:val="0017026F"/>
    <w:rsid w:val="0017138C"/>
    <w:rsid w:val="00171EB1"/>
    <w:rsid w:val="00174490"/>
    <w:rsid w:val="00182EC9"/>
    <w:rsid w:val="00185A5F"/>
    <w:rsid w:val="00196E36"/>
    <w:rsid w:val="001A3A3D"/>
    <w:rsid w:val="001B004E"/>
    <w:rsid w:val="001E13AC"/>
    <w:rsid w:val="001E18C4"/>
    <w:rsid w:val="001E3972"/>
    <w:rsid w:val="001E3F40"/>
    <w:rsid w:val="001E5D11"/>
    <w:rsid w:val="001E7237"/>
    <w:rsid w:val="001F2FB7"/>
    <w:rsid w:val="002002A4"/>
    <w:rsid w:val="0020268E"/>
    <w:rsid w:val="002070E1"/>
    <w:rsid w:val="002104B3"/>
    <w:rsid w:val="00210C83"/>
    <w:rsid w:val="00214C61"/>
    <w:rsid w:val="002164DE"/>
    <w:rsid w:val="00217812"/>
    <w:rsid w:val="00223089"/>
    <w:rsid w:val="00230095"/>
    <w:rsid w:val="00241C9C"/>
    <w:rsid w:val="00242098"/>
    <w:rsid w:val="00243923"/>
    <w:rsid w:val="0024651D"/>
    <w:rsid w:val="00253F7E"/>
    <w:rsid w:val="00253F91"/>
    <w:rsid w:val="002559D5"/>
    <w:rsid w:val="00260B06"/>
    <w:rsid w:val="00261048"/>
    <w:rsid w:val="00263C60"/>
    <w:rsid w:val="0027077F"/>
    <w:rsid w:val="00271E46"/>
    <w:rsid w:val="00280F6B"/>
    <w:rsid w:val="00282A05"/>
    <w:rsid w:val="00287EDC"/>
    <w:rsid w:val="002914D4"/>
    <w:rsid w:val="00291A25"/>
    <w:rsid w:val="00294446"/>
    <w:rsid w:val="00294C63"/>
    <w:rsid w:val="0029667B"/>
    <w:rsid w:val="002A1934"/>
    <w:rsid w:val="002A7C8C"/>
    <w:rsid w:val="002B362E"/>
    <w:rsid w:val="002B7883"/>
    <w:rsid w:val="002C245A"/>
    <w:rsid w:val="002C24E4"/>
    <w:rsid w:val="002C5825"/>
    <w:rsid w:val="002C7F35"/>
    <w:rsid w:val="002E1404"/>
    <w:rsid w:val="002E1E1F"/>
    <w:rsid w:val="002F025C"/>
    <w:rsid w:val="002F0FD9"/>
    <w:rsid w:val="002F2D9F"/>
    <w:rsid w:val="002F36E7"/>
    <w:rsid w:val="002F5B36"/>
    <w:rsid w:val="002F78F2"/>
    <w:rsid w:val="00301722"/>
    <w:rsid w:val="003027D0"/>
    <w:rsid w:val="00313086"/>
    <w:rsid w:val="00320336"/>
    <w:rsid w:val="00324159"/>
    <w:rsid w:val="00325CA6"/>
    <w:rsid w:val="00345C63"/>
    <w:rsid w:val="003536C8"/>
    <w:rsid w:val="00355FD1"/>
    <w:rsid w:val="0035733E"/>
    <w:rsid w:val="003607FE"/>
    <w:rsid w:val="00362DE5"/>
    <w:rsid w:val="00371769"/>
    <w:rsid w:val="00381D6E"/>
    <w:rsid w:val="00387130"/>
    <w:rsid w:val="00387372"/>
    <w:rsid w:val="00395462"/>
    <w:rsid w:val="003974E7"/>
    <w:rsid w:val="003A5491"/>
    <w:rsid w:val="003B64DB"/>
    <w:rsid w:val="003C750A"/>
    <w:rsid w:val="003C7AB0"/>
    <w:rsid w:val="003D2967"/>
    <w:rsid w:val="003E43D2"/>
    <w:rsid w:val="003E5C9C"/>
    <w:rsid w:val="003E7CE6"/>
    <w:rsid w:val="003F5B53"/>
    <w:rsid w:val="00412E1F"/>
    <w:rsid w:val="004145D6"/>
    <w:rsid w:val="004147CA"/>
    <w:rsid w:val="004154E8"/>
    <w:rsid w:val="0041734A"/>
    <w:rsid w:val="00417359"/>
    <w:rsid w:val="004216B1"/>
    <w:rsid w:val="00424E63"/>
    <w:rsid w:val="00427CF5"/>
    <w:rsid w:val="004358E4"/>
    <w:rsid w:val="00436BBA"/>
    <w:rsid w:val="00436D64"/>
    <w:rsid w:val="004423D7"/>
    <w:rsid w:val="0044614D"/>
    <w:rsid w:val="00446F37"/>
    <w:rsid w:val="0045535E"/>
    <w:rsid w:val="0045690C"/>
    <w:rsid w:val="004646FF"/>
    <w:rsid w:val="004647A1"/>
    <w:rsid w:val="004661ED"/>
    <w:rsid w:val="00471EE8"/>
    <w:rsid w:val="0047452D"/>
    <w:rsid w:val="00474D79"/>
    <w:rsid w:val="00477FC1"/>
    <w:rsid w:val="00485F1C"/>
    <w:rsid w:val="00487AE1"/>
    <w:rsid w:val="00495EEE"/>
    <w:rsid w:val="004A3476"/>
    <w:rsid w:val="004B7DA1"/>
    <w:rsid w:val="004C00B6"/>
    <w:rsid w:val="004C200E"/>
    <w:rsid w:val="004D2240"/>
    <w:rsid w:val="004D2575"/>
    <w:rsid w:val="004D2DF7"/>
    <w:rsid w:val="004D3533"/>
    <w:rsid w:val="004E1BB8"/>
    <w:rsid w:val="004E2461"/>
    <w:rsid w:val="004E6608"/>
    <w:rsid w:val="004E7354"/>
    <w:rsid w:val="00515FDC"/>
    <w:rsid w:val="005246B7"/>
    <w:rsid w:val="005308F8"/>
    <w:rsid w:val="00531E98"/>
    <w:rsid w:val="00540F72"/>
    <w:rsid w:val="00542E22"/>
    <w:rsid w:val="00547DA6"/>
    <w:rsid w:val="0055174A"/>
    <w:rsid w:val="005526EA"/>
    <w:rsid w:val="00556833"/>
    <w:rsid w:val="005576A4"/>
    <w:rsid w:val="005600C6"/>
    <w:rsid w:val="0056394D"/>
    <w:rsid w:val="00566332"/>
    <w:rsid w:val="00567519"/>
    <w:rsid w:val="00567B63"/>
    <w:rsid w:val="00571B38"/>
    <w:rsid w:val="00574B35"/>
    <w:rsid w:val="00580749"/>
    <w:rsid w:val="00581746"/>
    <w:rsid w:val="0058668D"/>
    <w:rsid w:val="0058699A"/>
    <w:rsid w:val="00592934"/>
    <w:rsid w:val="005956DB"/>
    <w:rsid w:val="00596631"/>
    <w:rsid w:val="005A3B53"/>
    <w:rsid w:val="005B699D"/>
    <w:rsid w:val="005C2AE7"/>
    <w:rsid w:val="005D3EDC"/>
    <w:rsid w:val="005D7C95"/>
    <w:rsid w:val="005E48D3"/>
    <w:rsid w:val="005E53F9"/>
    <w:rsid w:val="005F1B21"/>
    <w:rsid w:val="005F4A32"/>
    <w:rsid w:val="00606C8C"/>
    <w:rsid w:val="00614A5D"/>
    <w:rsid w:val="006153F5"/>
    <w:rsid w:val="00623091"/>
    <w:rsid w:val="006277E4"/>
    <w:rsid w:val="00631206"/>
    <w:rsid w:val="006320BF"/>
    <w:rsid w:val="00641258"/>
    <w:rsid w:val="00641CE6"/>
    <w:rsid w:val="00657280"/>
    <w:rsid w:val="00673777"/>
    <w:rsid w:val="006859D1"/>
    <w:rsid w:val="00687728"/>
    <w:rsid w:val="00691611"/>
    <w:rsid w:val="0069671F"/>
    <w:rsid w:val="00697D37"/>
    <w:rsid w:val="006A25C8"/>
    <w:rsid w:val="006A29AB"/>
    <w:rsid w:val="006A30FE"/>
    <w:rsid w:val="006A4EAF"/>
    <w:rsid w:val="006A4FA2"/>
    <w:rsid w:val="006B095C"/>
    <w:rsid w:val="006B1266"/>
    <w:rsid w:val="006B7A40"/>
    <w:rsid w:val="006C04CD"/>
    <w:rsid w:val="006C21A5"/>
    <w:rsid w:val="006C31FC"/>
    <w:rsid w:val="006D2F2B"/>
    <w:rsid w:val="006D3FE0"/>
    <w:rsid w:val="006D4197"/>
    <w:rsid w:val="006D6A81"/>
    <w:rsid w:val="006E0678"/>
    <w:rsid w:val="006E0BCA"/>
    <w:rsid w:val="006E106C"/>
    <w:rsid w:val="006E2F11"/>
    <w:rsid w:val="006E783E"/>
    <w:rsid w:val="006E7EFE"/>
    <w:rsid w:val="00703A43"/>
    <w:rsid w:val="00713AE2"/>
    <w:rsid w:val="00713CBA"/>
    <w:rsid w:val="00724298"/>
    <w:rsid w:val="00726FA0"/>
    <w:rsid w:val="00730279"/>
    <w:rsid w:val="00735247"/>
    <w:rsid w:val="00746CA5"/>
    <w:rsid w:val="00751E30"/>
    <w:rsid w:val="00754A51"/>
    <w:rsid w:val="00760021"/>
    <w:rsid w:val="00761994"/>
    <w:rsid w:val="00765733"/>
    <w:rsid w:val="00774D7B"/>
    <w:rsid w:val="00777424"/>
    <w:rsid w:val="00790AAA"/>
    <w:rsid w:val="00790F43"/>
    <w:rsid w:val="00793107"/>
    <w:rsid w:val="00797EA8"/>
    <w:rsid w:val="007A09D7"/>
    <w:rsid w:val="007A5130"/>
    <w:rsid w:val="007A69CA"/>
    <w:rsid w:val="007B0CA1"/>
    <w:rsid w:val="007B4670"/>
    <w:rsid w:val="007C4160"/>
    <w:rsid w:val="007C5F9E"/>
    <w:rsid w:val="007D36F1"/>
    <w:rsid w:val="007E1CDF"/>
    <w:rsid w:val="007F0650"/>
    <w:rsid w:val="007F3C52"/>
    <w:rsid w:val="007F6F3A"/>
    <w:rsid w:val="00813C67"/>
    <w:rsid w:val="00817810"/>
    <w:rsid w:val="00826A94"/>
    <w:rsid w:val="00827134"/>
    <w:rsid w:val="00830E6B"/>
    <w:rsid w:val="0083709E"/>
    <w:rsid w:val="008378A9"/>
    <w:rsid w:val="0084025C"/>
    <w:rsid w:val="0084148A"/>
    <w:rsid w:val="008431F0"/>
    <w:rsid w:val="008464C2"/>
    <w:rsid w:val="00850361"/>
    <w:rsid w:val="00861024"/>
    <w:rsid w:val="008644BA"/>
    <w:rsid w:val="008750ED"/>
    <w:rsid w:val="00884EBC"/>
    <w:rsid w:val="0089058C"/>
    <w:rsid w:val="008937FA"/>
    <w:rsid w:val="00895240"/>
    <w:rsid w:val="00895C0B"/>
    <w:rsid w:val="008A2C95"/>
    <w:rsid w:val="008B2BD3"/>
    <w:rsid w:val="008C1E8B"/>
    <w:rsid w:val="008C21F4"/>
    <w:rsid w:val="008C362B"/>
    <w:rsid w:val="008C583D"/>
    <w:rsid w:val="008D11E7"/>
    <w:rsid w:val="008D261B"/>
    <w:rsid w:val="008D2CD3"/>
    <w:rsid w:val="008E3269"/>
    <w:rsid w:val="008E6040"/>
    <w:rsid w:val="008E7027"/>
    <w:rsid w:val="008E73DE"/>
    <w:rsid w:val="008E76C0"/>
    <w:rsid w:val="008E7C58"/>
    <w:rsid w:val="008F25E0"/>
    <w:rsid w:val="008F396E"/>
    <w:rsid w:val="009156E5"/>
    <w:rsid w:val="009203BF"/>
    <w:rsid w:val="0092502C"/>
    <w:rsid w:val="00925A2C"/>
    <w:rsid w:val="00935691"/>
    <w:rsid w:val="00940DE1"/>
    <w:rsid w:val="009431ED"/>
    <w:rsid w:val="0095211D"/>
    <w:rsid w:val="009549E1"/>
    <w:rsid w:val="0095741F"/>
    <w:rsid w:val="009607B3"/>
    <w:rsid w:val="0096497B"/>
    <w:rsid w:val="009708BA"/>
    <w:rsid w:val="00974031"/>
    <w:rsid w:val="00974BBA"/>
    <w:rsid w:val="009821B0"/>
    <w:rsid w:val="00990C59"/>
    <w:rsid w:val="00997359"/>
    <w:rsid w:val="009A3F64"/>
    <w:rsid w:val="009B0815"/>
    <w:rsid w:val="009B0F06"/>
    <w:rsid w:val="009B3C21"/>
    <w:rsid w:val="009B3E4B"/>
    <w:rsid w:val="009B4F31"/>
    <w:rsid w:val="009C106F"/>
    <w:rsid w:val="009D049D"/>
    <w:rsid w:val="009D2788"/>
    <w:rsid w:val="009E7702"/>
    <w:rsid w:val="009F2226"/>
    <w:rsid w:val="00A00A70"/>
    <w:rsid w:val="00A07D48"/>
    <w:rsid w:val="00A14F74"/>
    <w:rsid w:val="00A23EAB"/>
    <w:rsid w:val="00A25B37"/>
    <w:rsid w:val="00A369EE"/>
    <w:rsid w:val="00A408D2"/>
    <w:rsid w:val="00A413D0"/>
    <w:rsid w:val="00A466C4"/>
    <w:rsid w:val="00A5137A"/>
    <w:rsid w:val="00A63D81"/>
    <w:rsid w:val="00A63D98"/>
    <w:rsid w:val="00A647C0"/>
    <w:rsid w:val="00A65659"/>
    <w:rsid w:val="00A71161"/>
    <w:rsid w:val="00A71CC3"/>
    <w:rsid w:val="00A8075B"/>
    <w:rsid w:val="00A846AD"/>
    <w:rsid w:val="00A84CAB"/>
    <w:rsid w:val="00A87C08"/>
    <w:rsid w:val="00AA07F6"/>
    <w:rsid w:val="00AA433E"/>
    <w:rsid w:val="00AB3FB4"/>
    <w:rsid w:val="00AB40B1"/>
    <w:rsid w:val="00AC2E51"/>
    <w:rsid w:val="00AC42C2"/>
    <w:rsid w:val="00AC4C60"/>
    <w:rsid w:val="00AC5C0A"/>
    <w:rsid w:val="00AC67F3"/>
    <w:rsid w:val="00AC7EFC"/>
    <w:rsid w:val="00AD4A05"/>
    <w:rsid w:val="00AE1708"/>
    <w:rsid w:val="00AE1947"/>
    <w:rsid w:val="00AE4F0E"/>
    <w:rsid w:val="00AE5762"/>
    <w:rsid w:val="00AF3210"/>
    <w:rsid w:val="00AF777A"/>
    <w:rsid w:val="00B01F13"/>
    <w:rsid w:val="00B0317D"/>
    <w:rsid w:val="00B04550"/>
    <w:rsid w:val="00B051F1"/>
    <w:rsid w:val="00B07A10"/>
    <w:rsid w:val="00B167F6"/>
    <w:rsid w:val="00B16B02"/>
    <w:rsid w:val="00B2251B"/>
    <w:rsid w:val="00B3263A"/>
    <w:rsid w:val="00B51350"/>
    <w:rsid w:val="00B532F2"/>
    <w:rsid w:val="00B61192"/>
    <w:rsid w:val="00B6430C"/>
    <w:rsid w:val="00B65951"/>
    <w:rsid w:val="00B670E7"/>
    <w:rsid w:val="00B704C7"/>
    <w:rsid w:val="00B7140D"/>
    <w:rsid w:val="00B76DBA"/>
    <w:rsid w:val="00B76E05"/>
    <w:rsid w:val="00B920B1"/>
    <w:rsid w:val="00B92E3F"/>
    <w:rsid w:val="00BA548E"/>
    <w:rsid w:val="00BA5570"/>
    <w:rsid w:val="00BA6BD6"/>
    <w:rsid w:val="00BB049F"/>
    <w:rsid w:val="00BB1611"/>
    <w:rsid w:val="00BB232D"/>
    <w:rsid w:val="00BB6EF8"/>
    <w:rsid w:val="00BC14FF"/>
    <w:rsid w:val="00BD0A61"/>
    <w:rsid w:val="00BD5196"/>
    <w:rsid w:val="00BD7A97"/>
    <w:rsid w:val="00BE090C"/>
    <w:rsid w:val="00BE4DE6"/>
    <w:rsid w:val="00BE567C"/>
    <w:rsid w:val="00BE6820"/>
    <w:rsid w:val="00C0180D"/>
    <w:rsid w:val="00C12E1D"/>
    <w:rsid w:val="00C22A11"/>
    <w:rsid w:val="00C2397B"/>
    <w:rsid w:val="00C26D9B"/>
    <w:rsid w:val="00C303F1"/>
    <w:rsid w:val="00C33AAA"/>
    <w:rsid w:val="00C340DE"/>
    <w:rsid w:val="00C36F8C"/>
    <w:rsid w:val="00C375F3"/>
    <w:rsid w:val="00C43BB8"/>
    <w:rsid w:val="00C5119A"/>
    <w:rsid w:val="00C56211"/>
    <w:rsid w:val="00C63AF0"/>
    <w:rsid w:val="00C71A89"/>
    <w:rsid w:val="00C71E42"/>
    <w:rsid w:val="00C81FA0"/>
    <w:rsid w:val="00C82FDC"/>
    <w:rsid w:val="00C83278"/>
    <w:rsid w:val="00C92F33"/>
    <w:rsid w:val="00CA02A9"/>
    <w:rsid w:val="00CA311C"/>
    <w:rsid w:val="00CB1415"/>
    <w:rsid w:val="00CC7D3F"/>
    <w:rsid w:val="00CE358F"/>
    <w:rsid w:val="00CE5D69"/>
    <w:rsid w:val="00CF4A98"/>
    <w:rsid w:val="00D16718"/>
    <w:rsid w:val="00D23E58"/>
    <w:rsid w:val="00D2562F"/>
    <w:rsid w:val="00D2786D"/>
    <w:rsid w:val="00D31771"/>
    <w:rsid w:val="00D32638"/>
    <w:rsid w:val="00D45E25"/>
    <w:rsid w:val="00D46FFA"/>
    <w:rsid w:val="00D7244F"/>
    <w:rsid w:val="00D85393"/>
    <w:rsid w:val="00D9413A"/>
    <w:rsid w:val="00DA015D"/>
    <w:rsid w:val="00DB0E63"/>
    <w:rsid w:val="00DB657C"/>
    <w:rsid w:val="00DB704D"/>
    <w:rsid w:val="00DC160E"/>
    <w:rsid w:val="00DC4B97"/>
    <w:rsid w:val="00DE7AC6"/>
    <w:rsid w:val="00DF045D"/>
    <w:rsid w:val="00DF4B07"/>
    <w:rsid w:val="00E05065"/>
    <w:rsid w:val="00E10E61"/>
    <w:rsid w:val="00E21C0A"/>
    <w:rsid w:val="00E23FA1"/>
    <w:rsid w:val="00E25B2F"/>
    <w:rsid w:val="00E32006"/>
    <w:rsid w:val="00E354BC"/>
    <w:rsid w:val="00E3663C"/>
    <w:rsid w:val="00E40D2E"/>
    <w:rsid w:val="00E41F20"/>
    <w:rsid w:val="00E430E6"/>
    <w:rsid w:val="00E44A53"/>
    <w:rsid w:val="00E45BE5"/>
    <w:rsid w:val="00E50E15"/>
    <w:rsid w:val="00E52BBF"/>
    <w:rsid w:val="00E5332F"/>
    <w:rsid w:val="00E53FDC"/>
    <w:rsid w:val="00E57ABD"/>
    <w:rsid w:val="00E80B96"/>
    <w:rsid w:val="00E8168B"/>
    <w:rsid w:val="00E832EE"/>
    <w:rsid w:val="00E8359E"/>
    <w:rsid w:val="00E863A6"/>
    <w:rsid w:val="00EA4218"/>
    <w:rsid w:val="00EA67A9"/>
    <w:rsid w:val="00EA6B0E"/>
    <w:rsid w:val="00EA6CA1"/>
    <w:rsid w:val="00EB1AFB"/>
    <w:rsid w:val="00EB5780"/>
    <w:rsid w:val="00ED0182"/>
    <w:rsid w:val="00ED4BCC"/>
    <w:rsid w:val="00ED5DBD"/>
    <w:rsid w:val="00ED64D3"/>
    <w:rsid w:val="00EE6878"/>
    <w:rsid w:val="00EF1543"/>
    <w:rsid w:val="00EF53F9"/>
    <w:rsid w:val="00EF599B"/>
    <w:rsid w:val="00F05755"/>
    <w:rsid w:val="00F113B2"/>
    <w:rsid w:val="00F14C2B"/>
    <w:rsid w:val="00F16BD8"/>
    <w:rsid w:val="00F23146"/>
    <w:rsid w:val="00F329FC"/>
    <w:rsid w:val="00F353A1"/>
    <w:rsid w:val="00F354F4"/>
    <w:rsid w:val="00F35BD1"/>
    <w:rsid w:val="00F371C4"/>
    <w:rsid w:val="00F50124"/>
    <w:rsid w:val="00F504EC"/>
    <w:rsid w:val="00F53812"/>
    <w:rsid w:val="00F6239A"/>
    <w:rsid w:val="00F83017"/>
    <w:rsid w:val="00F84A4B"/>
    <w:rsid w:val="00F84AC6"/>
    <w:rsid w:val="00F86397"/>
    <w:rsid w:val="00F868B2"/>
    <w:rsid w:val="00F93BCF"/>
    <w:rsid w:val="00FA0E7A"/>
    <w:rsid w:val="00FA59CD"/>
    <w:rsid w:val="00FA5BD5"/>
    <w:rsid w:val="00FC003C"/>
    <w:rsid w:val="00FC46A0"/>
    <w:rsid w:val="00FD0CCB"/>
    <w:rsid w:val="00FD2137"/>
    <w:rsid w:val="00FD7C53"/>
    <w:rsid w:val="00FE710D"/>
    <w:rsid w:val="00FF0208"/>
    <w:rsid w:val="00FF05DB"/>
    <w:rsid w:val="00FF0788"/>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F145F"/>
  <w15:chartTrackingRefBased/>
  <w15:docId w15:val="{554AA73E-4132-40BB-9BF9-AADD8BA9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0FE"/>
    <w:pPr>
      <w:ind w:left="720"/>
      <w:contextualSpacing/>
    </w:pPr>
  </w:style>
  <w:style w:type="table" w:styleId="TableGrid">
    <w:name w:val="Table Grid"/>
    <w:basedOn w:val="TableNormal"/>
    <w:uiPriority w:val="39"/>
    <w:rsid w:val="0020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430E6"/>
    <w:pPr>
      <w:spacing w:after="0" w:line="240" w:lineRule="auto"/>
      <w:jc w:val="center"/>
    </w:pPr>
    <w:rPr>
      <w:rFonts w:ascii="Times New Roman" w:eastAsia="MS Mincho" w:hAnsi="Times New Roman" w:cs="Times New Roman"/>
      <w:b/>
      <w:bCs/>
      <w:sz w:val="40"/>
      <w:szCs w:val="24"/>
    </w:rPr>
  </w:style>
  <w:style w:type="character" w:customStyle="1" w:styleId="TitleChar">
    <w:name w:val="Title Char"/>
    <w:basedOn w:val="DefaultParagraphFont"/>
    <w:link w:val="Title"/>
    <w:rsid w:val="00E430E6"/>
    <w:rPr>
      <w:rFonts w:ascii="Times New Roman" w:eastAsia="MS Mincho" w:hAnsi="Times New Roman" w:cs="Times New Roman"/>
      <w:b/>
      <w:bCs/>
      <w:sz w:val="40"/>
      <w:szCs w:val="24"/>
    </w:rPr>
  </w:style>
  <w:style w:type="paragraph" w:styleId="FootnoteText">
    <w:name w:val="footnote text"/>
    <w:basedOn w:val="Normal"/>
    <w:link w:val="FootnoteTextChar"/>
    <w:uiPriority w:val="99"/>
    <w:semiHidden/>
    <w:unhideWhenUsed/>
    <w:rsid w:val="002C2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4E4"/>
    <w:rPr>
      <w:sz w:val="20"/>
      <w:szCs w:val="20"/>
    </w:rPr>
  </w:style>
  <w:style w:type="character" w:styleId="FootnoteReference">
    <w:name w:val="footnote reference"/>
    <w:basedOn w:val="DefaultParagraphFont"/>
    <w:uiPriority w:val="99"/>
    <w:semiHidden/>
    <w:unhideWhenUsed/>
    <w:rsid w:val="002C24E4"/>
    <w:rPr>
      <w:vertAlign w:val="superscript"/>
    </w:rPr>
  </w:style>
  <w:style w:type="paragraph" w:styleId="Revision">
    <w:name w:val="Revision"/>
    <w:hidden/>
    <w:uiPriority w:val="99"/>
    <w:semiHidden/>
    <w:rsid w:val="008750ED"/>
    <w:pPr>
      <w:spacing w:after="0" w:line="240" w:lineRule="auto"/>
    </w:pPr>
  </w:style>
  <w:style w:type="paragraph" w:styleId="Header">
    <w:name w:val="header"/>
    <w:basedOn w:val="Normal"/>
    <w:link w:val="HeaderChar"/>
    <w:uiPriority w:val="99"/>
    <w:unhideWhenUsed/>
    <w:rsid w:val="00C26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D9B"/>
  </w:style>
  <w:style w:type="paragraph" w:styleId="Footer">
    <w:name w:val="footer"/>
    <w:basedOn w:val="Normal"/>
    <w:link w:val="FooterChar"/>
    <w:uiPriority w:val="99"/>
    <w:unhideWhenUsed/>
    <w:rsid w:val="00C26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D9B"/>
  </w:style>
  <w:style w:type="character" w:styleId="CommentReference">
    <w:name w:val="annotation reference"/>
    <w:basedOn w:val="DefaultParagraphFont"/>
    <w:uiPriority w:val="99"/>
    <w:semiHidden/>
    <w:unhideWhenUsed/>
    <w:rsid w:val="00556833"/>
    <w:rPr>
      <w:sz w:val="16"/>
      <w:szCs w:val="16"/>
    </w:rPr>
  </w:style>
  <w:style w:type="paragraph" w:styleId="CommentText">
    <w:name w:val="annotation text"/>
    <w:basedOn w:val="Normal"/>
    <w:link w:val="CommentTextChar"/>
    <w:uiPriority w:val="99"/>
    <w:unhideWhenUsed/>
    <w:rsid w:val="00556833"/>
    <w:pPr>
      <w:spacing w:line="240" w:lineRule="auto"/>
    </w:pPr>
    <w:rPr>
      <w:sz w:val="20"/>
      <w:szCs w:val="20"/>
    </w:rPr>
  </w:style>
  <w:style w:type="character" w:customStyle="1" w:styleId="CommentTextChar">
    <w:name w:val="Comment Text Char"/>
    <w:basedOn w:val="DefaultParagraphFont"/>
    <w:link w:val="CommentText"/>
    <w:uiPriority w:val="99"/>
    <w:rsid w:val="00556833"/>
    <w:rPr>
      <w:sz w:val="20"/>
      <w:szCs w:val="20"/>
    </w:rPr>
  </w:style>
  <w:style w:type="paragraph" w:styleId="CommentSubject">
    <w:name w:val="annotation subject"/>
    <w:basedOn w:val="CommentText"/>
    <w:next w:val="CommentText"/>
    <w:link w:val="CommentSubjectChar"/>
    <w:uiPriority w:val="99"/>
    <w:semiHidden/>
    <w:unhideWhenUsed/>
    <w:rsid w:val="00556833"/>
    <w:rPr>
      <w:b/>
      <w:bCs/>
    </w:rPr>
  </w:style>
  <w:style w:type="character" w:customStyle="1" w:styleId="CommentSubjectChar">
    <w:name w:val="Comment Subject Char"/>
    <w:basedOn w:val="CommentTextChar"/>
    <w:link w:val="CommentSubject"/>
    <w:uiPriority w:val="99"/>
    <w:semiHidden/>
    <w:rsid w:val="00556833"/>
    <w:rPr>
      <w:b/>
      <w:bCs/>
      <w:sz w:val="20"/>
      <w:szCs w:val="20"/>
    </w:rPr>
  </w:style>
  <w:style w:type="character" w:styleId="Mention">
    <w:name w:val="Mention"/>
    <w:basedOn w:val="DefaultParagraphFont"/>
    <w:uiPriority w:val="99"/>
    <w:unhideWhenUsed/>
    <w:rsid w:val="006E10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4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51585-F422-4643-9FDB-E624F1DA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7587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dc:creator>
  <cp:keywords/>
  <dc:description/>
  <cp:lastModifiedBy>Jamie Smith</cp:lastModifiedBy>
  <cp:revision>2</cp:revision>
  <cp:lastPrinted>2024-01-29T16:51:00Z</cp:lastPrinted>
  <dcterms:created xsi:type="dcterms:W3CDTF">2024-08-14T13:31:00Z</dcterms:created>
  <dcterms:modified xsi:type="dcterms:W3CDTF">2024-08-14T13:31:00Z</dcterms:modified>
</cp:coreProperties>
</file>